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9D811" w14:textId="2D7C258C"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00472EEF">
        <w:rPr>
          <w:rFonts w:ascii="Book Antiqua" w:hAnsi="Book Antiqua" w:cs="Angsana New"/>
          <w:b/>
          <w:sz w:val="56"/>
          <w:szCs w:val="52"/>
          <w:u w:val="single"/>
        </w:rPr>
        <w:t>Filing a Repair and Remedy Case</w:t>
      </w:r>
      <w:r w:rsidR="00F02A0B">
        <w:rPr>
          <w:rFonts w:ascii="Book Antiqua" w:hAnsi="Book Antiqua" w:cs="Angsana New"/>
          <w:b/>
          <w:sz w:val="56"/>
          <w:szCs w:val="52"/>
          <w:u w:val="single"/>
        </w:rPr>
        <w:t xml:space="preserve"> </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4647677A"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w:t>
      </w:r>
      <w:r w:rsidR="00F02A0B">
        <w:rPr>
          <w:rFonts w:ascii="Century Gothic" w:hAnsi="Century Gothic"/>
          <w:szCs w:val="24"/>
        </w:rPr>
        <w:t>20</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29F10133" w:rsidR="00072129" w:rsidRDefault="00072129" w:rsidP="00B673AA">
      <w:pPr>
        <w:jc w:val="both"/>
        <w:rPr>
          <w:rFonts w:ascii="Century Gothic" w:hAnsi="Century Gothic"/>
          <w:szCs w:val="24"/>
        </w:rPr>
      </w:pPr>
    </w:p>
    <w:p w14:paraId="1DC7C8DD" w14:textId="147176C4" w:rsidR="00472EEF" w:rsidRDefault="00472EEF" w:rsidP="00B673AA">
      <w:pPr>
        <w:jc w:val="both"/>
        <w:rPr>
          <w:rFonts w:ascii="Century Gothic" w:hAnsi="Century Gothic"/>
          <w:szCs w:val="24"/>
        </w:rPr>
      </w:pPr>
    </w:p>
    <w:p w14:paraId="5FE604AF" w14:textId="77777777" w:rsidR="00472EEF" w:rsidRDefault="00472EEF" w:rsidP="00B673AA">
      <w:pPr>
        <w:jc w:val="both"/>
        <w:rPr>
          <w:rFonts w:ascii="Century Gothic" w:hAnsi="Century Gothic"/>
          <w:szCs w:val="24"/>
        </w:rPr>
      </w:pPr>
    </w:p>
    <w:p w14:paraId="0D1A0FCF" w14:textId="2D943639" w:rsidR="00CC0D19" w:rsidRPr="00CC0D19" w:rsidRDefault="00CC0D19" w:rsidP="00C742A2">
      <w:pPr>
        <w:spacing w:after="0" w:line="240" w:lineRule="auto"/>
        <w:jc w:val="both"/>
        <w:rPr>
          <w:rFonts w:ascii="Trebuchet MS" w:eastAsia="Times New Roman" w:hAnsi="Trebuchet MS" w:cs="Angsana New"/>
          <w:b/>
          <w:sz w:val="44"/>
          <w:szCs w:val="24"/>
          <w:u w:val="single"/>
        </w:rPr>
      </w:pPr>
      <w:bookmarkStart w:id="0" w:name="_Hlk533062802"/>
      <w:r w:rsidRPr="00CC0D19">
        <w:rPr>
          <w:rFonts w:ascii="Trebuchet MS" w:eastAsia="Times New Roman" w:hAnsi="Trebuchet MS" w:cs="Angsana New"/>
          <w:b/>
          <w:sz w:val="44"/>
          <w:szCs w:val="24"/>
          <w:u w:val="single"/>
        </w:rPr>
        <w:lastRenderedPageBreak/>
        <w:t xml:space="preserve">What </w:t>
      </w:r>
      <w:r w:rsidR="00472EEF">
        <w:rPr>
          <w:rFonts w:ascii="Trebuchet MS" w:eastAsia="Times New Roman" w:hAnsi="Trebuchet MS" w:cs="Angsana New"/>
          <w:b/>
          <w:sz w:val="44"/>
          <w:szCs w:val="24"/>
          <w:u w:val="single"/>
        </w:rPr>
        <w:t>is a Repair and Remedy Case?</w:t>
      </w:r>
      <w:r w:rsidR="007D27FE">
        <w:rPr>
          <w:rFonts w:ascii="Trebuchet MS" w:eastAsia="Times New Roman" w:hAnsi="Trebuchet MS" w:cs="Angsana New"/>
          <w:b/>
          <w:sz w:val="44"/>
          <w:szCs w:val="24"/>
          <w:u w:val="single"/>
        </w:rPr>
        <w:t xml:space="preserve"> </w:t>
      </w:r>
    </w:p>
    <w:p w14:paraId="68FE068C" w14:textId="5D330DC6" w:rsidR="00325652" w:rsidRDefault="00472EEF" w:rsidP="00C742A2">
      <w:pPr>
        <w:spacing w:after="0" w:line="240" w:lineRule="auto"/>
        <w:jc w:val="both"/>
        <w:rPr>
          <w:rFonts w:ascii="Trebuchet MS" w:eastAsia="Times New Roman" w:hAnsi="Trebuchet MS" w:cs="Angsana New"/>
          <w:sz w:val="32"/>
          <w:szCs w:val="24"/>
        </w:rPr>
      </w:pPr>
      <w:bookmarkStart w:id="1" w:name="_Hlk52788665"/>
      <w:bookmarkEnd w:id="0"/>
      <w:r>
        <w:rPr>
          <w:rFonts w:ascii="Trebuchet MS" w:eastAsia="Times New Roman" w:hAnsi="Trebuchet MS" w:cs="Angsana New"/>
          <w:sz w:val="32"/>
          <w:szCs w:val="24"/>
        </w:rPr>
        <w:t xml:space="preserve">Landlords are required by law to </w:t>
      </w:r>
      <w:r w:rsidR="001B6A1E">
        <w:rPr>
          <w:rFonts w:ascii="Trebuchet MS" w:eastAsia="Times New Roman" w:hAnsi="Trebuchet MS" w:cs="Angsana New"/>
          <w:sz w:val="32"/>
          <w:szCs w:val="24"/>
        </w:rPr>
        <w:t xml:space="preserve">“repair or remedy” (meaning to </w:t>
      </w:r>
      <w:r w:rsidR="00253346">
        <w:rPr>
          <w:rFonts w:ascii="Trebuchet MS" w:eastAsia="Times New Roman" w:hAnsi="Trebuchet MS" w:cs="Angsana New"/>
          <w:sz w:val="32"/>
          <w:szCs w:val="24"/>
        </w:rPr>
        <w:t>fix</w:t>
      </w:r>
      <w:r w:rsidR="001B6A1E">
        <w:rPr>
          <w:rFonts w:ascii="Trebuchet MS" w:eastAsia="Times New Roman" w:hAnsi="Trebuchet MS" w:cs="Angsana New"/>
          <w:sz w:val="32"/>
          <w:szCs w:val="24"/>
        </w:rPr>
        <w:t>)</w:t>
      </w:r>
      <w:r w:rsidR="00253346">
        <w:rPr>
          <w:rFonts w:ascii="Trebuchet MS" w:eastAsia="Times New Roman" w:hAnsi="Trebuchet MS" w:cs="Angsana New"/>
          <w:sz w:val="32"/>
          <w:szCs w:val="24"/>
        </w:rPr>
        <w:t xml:space="preserve"> </w:t>
      </w:r>
      <w:r>
        <w:rPr>
          <w:rFonts w:ascii="Trebuchet MS" w:eastAsia="Times New Roman" w:hAnsi="Trebuchet MS" w:cs="Angsana New"/>
          <w:sz w:val="32"/>
          <w:szCs w:val="24"/>
        </w:rPr>
        <w:t xml:space="preserve">certain conditions that materially affect the </w:t>
      </w:r>
      <w:r w:rsidR="00E6229E">
        <w:rPr>
          <w:rFonts w:ascii="Trebuchet MS" w:eastAsia="Times New Roman" w:hAnsi="Trebuchet MS" w:cs="Angsana New"/>
          <w:sz w:val="32"/>
          <w:szCs w:val="24"/>
        </w:rPr>
        <w:t xml:space="preserve">physical </w:t>
      </w:r>
      <w:r w:rsidR="00325652">
        <w:rPr>
          <w:rFonts w:ascii="Trebuchet MS" w:eastAsia="Times New Roman" w:hAnsi="Trebuchet MS" w:cs="Angsana New"/>
          <w:sz w:val="32"/>
          <w:szCs w:val="24"/>
        </w:rPr>
        <w:t>health or safety of an ordinary tenant</w:t>
      </w:r>
      <w:r w:rsidR="00E00B3D">
        <w:rPr>
          <w:rFonts w:ascii="Trebuchet MS" w:eastAsia="Times New Roman" w:hAnsi="Trebuchet MS" w:cs="Angsana New"/>
          <w:sz w:val="32"/>
          <w:szCs w:val="24"/>
        </w:rPr>
        <w:t xml:space="preserve"> (for example, mold, roof leaks or infestation of rodents)</w:t>
      </w:r>
      <w:r w:rsidR="00325652">
        <w:rPr>
          <w:rFonts w:ascii="Trebuchet MS" w:eastAsia="Times New Roman" w:hAnsi="Trebuchet MS" w:cs="Angsana New"/>
          <w:sz w:val="32"/>
          <w:szCs w:val="24"/>
        </w:rPr>
        <w:t xml:space="preserve">. </w:t>
      </w:r>
      <w:bookmarkEnd w:id="1"/>
      <w:r w:rsidR="00325652">
        <w:rPr>
          <w:rFonts w:ascii="Trebuchet MS" w:eastAsia="Times New Roman" w:hAnsi="Trebuchet MS" w:cs="Angsana New"/>
          <w:sz w:val="32"/>
          <w:szCs w:val="24"/>
        </w:rPr>
        <w:t xml:space="preserve">If </w:t>
      </w:r>
      <w:r w:rsidR="005C7B2F">
        <w:rPr>
          <w:rFonts w:ascii="Trebuchet MS" w:eastAsia="Times New Roman" w:hAnsi="Trebuchet MS" w:cs="Angsana New"/>
          <w:sz w:val="32"/>
          <w:szCs w:val="24"/>
        </w:rPr>
        <w:t xml:space="preserve">you are renting your residence and </w:t>
      </w:r>
      <w:r w:rsidR="00325652">
        <w:rPr>
          <w:rFonts w:ascii="Trebuchet MS" w:eastAsia="Times New Roman" w:hAnsi="Trebuchet MS" w:cs="Angsana New"/>
          <w:sz w:val="32"/>
          <w:szCs w:val="24"/>
        </w:rPr>
        <w:t>the landlord fails to do this</w:t>
      </w:r>
      <w:r w:rsidR="005C7B2F">
        <w:rPr>
          <w:rFonts w:ascii="Trebuchet MS" w:eastAsia="Times New Roman" w:hAnsi="Trebuchet MS" w:cs="Angsana New"/>
          <w:sz w:val="32"/>
          <w:szCs w:val="24"/>
        </w:rPr>
        <w:t>,</w:t>
      </w:r>
      <w:r w:rsidR="00325652">
        <w:rPr>
          <w:rFonts w:ascii="Trebuchet MS" w:eastAsia="Times New Roman" w:hAnsi="Trebuchet MS" w:cs="Angsana New"/>
          <w:sz w:val="32"/>
          <w:szCs w:val="24"/>
        </w:rPr>
        <w:t xml:space="preserve"> </w:t>
      </w:r>
      <w:r w:rsidR="005C7B2F">
        <w:rPr>
          <w:rFonts w:ascii="Trebuchet MS" w:eastAsia="Times New Roman" w:hAnsi="Trebuchet MS" w:cs="Angsana New"/>
          <w:sz w:val="32"/>
          <w:szCs w:val="24"/>
        </w:rPr>
        <w:t xml:space="preserve">you </w:t>
      </w:r>
      <w:r w:rsidR="00325652">
        <w:rPr>
          <w:rFonts w:ascii="Trebuchet MS" w:eastAsia="Times New Roman" w:hAnsi="Trebuchet MS" w:cs="Angsana New"/>
          <w:sz w:val="32"/>
          <w:szCs w:val="24"/>
        </w:rPr>
        <w:t>m</w:t>
      </w:r>
      <w:r w:rsidR="00E6229E">
        <w:rPr>
          <w:rFonts w:ascii="Trebuchet MS" w:eastAsia="Times New Roman" w:hAnsi="Trebuchet MS" w:cs="Angsana New"/>
          <w:sz w:val="32"/>
          <w:szCs w:val="24"/>
        </w:rPr>
        <w:t>ight</w:t>
      </w:r>
      <w:r w:rsidR="00325652">
        <w:rPr>
          <w:rFonts w:ascii="Trebuchet MS" w:eastAsia="Times New Roman" w:hAnsi="Trebuchet MS" w:cs="Angsana New"/>
          <w:sz w:val="32"/>
          <w:szCs w:val="24"/>
        </w:rPr>
        <w:t xml:space="preserve"> be able to file a repair and remedy case against the landlord.</w:t>
      </w:r>
    </w:p>
    <w:p w14:paraId="50281EAB" w14:textId="744E2191" w:rsidR="000957CB" w:rsidRPr="007A213D" w:rsidRDefault="000957CB" w:rsidP="00C742A2">
      <w:pPr>
        <w:spacing w:after="0" w:line="240" w:lineRule="auto"/>
        <w:jc w:val="both"/>
        <w:rPr>
          <w:rFonts w:ascii="Trebuchet MS" w:eastAsia="Times New Roman" w:hAnsi="Trebuchet MS" w:cs="Angsana New"/>
          <w:sz w:val="44"/>
          <w:szCs w:val="44"/>
        </w:rPr>
      </w:pPr>
    </w:p>
    <w:p w14:paraId="746AA96A" w14:textId="380FA7EE" w:rsidR="00325652" w:rsidRDefault="00BF3556" w:rsidP="00C742A2">
      <w:pPr>
        <w:spacing w:after="0" w:line="240" w:lineRule="auto"/>
        <w:jc w:val="both"/>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t xml:space="preserve">What Conditions Must a Landlord </w:t>
      </w:r>
      <w:r w:rsidR="00406469">
        <w:rPr>
          <w:rFonts w:ascii="Trebuchet MS" w:eastAsia="Times New Roman" w:hAnsi="Trebuchet MS" w:cs="Angsana New"/>
          <w:b/>
          <w:bCs/>
          <w:sz w:val="44"/>
          <w:szCs w:val="44"/>
          <w:u w:val="single"/>
        </w:rPr>
        <w:t>Fix?</w:t>
      </w:r>
    </w:p>
    <w:p w14:paraId="3ECFB0A2" w14:textId="7267B0D2" w:rsidR="006D246A" w:rsidRDefault="00BF3556" w:rsidP="00C742A2">
      <w:p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 xml:space="preserve">A landlord must make a diligent effort to repair or remedy a condition that: </w:t>
      </w:r>
    </w:p>
    <w:p w14:paraId="0EF75F47" w14:textId="77777777" w:rsidR="006D246A" w:rsidRDefault="006D246A" w:rsidP="00C742A2">
      <w:pPr>
        <w:spacing w:after="0" w:line="240" w:lineRule="auto"/>
        <w:jc w:val="both"/>
        <w:rPr>
          <w:rFonts w:ascii="Trebuchet MS" w:eastAsia="Times New Roman" w:hAnsi="Trebuchet MS" w:cs="Angsana New"/>
          <w:sz w:val="32"/>
          <w:szCs w:val="32"/>
        </w:rPr>
      </w:pPr>
    </w:p>
    <w:p w14:paraId="788B8972" w14:textId="46441E5A" w:rsidR="005C7B2F" w:rsidRDefault="00BF3556" w:rsidP="00C742A2">
      <w:pPr>
        <w:pStyle w:val="ListParagraph"/>
        <w:numPr>
          <w:ilvl w:val="0"/>
          <w:numId w:val="41"/>
        </w:numPr>
        <w:spacing w:after="0" w:line="240" w:lineRule="auto"/>
        <w:jc w:val="both"/>
        <w:rPr>
          <w:rFonts w:ascii="Trebuchet MS" w:eastAsia="Times New Roman" w:hAnsi="Trebuchet MS" w:cs="Angsana New"/>
          <w:sz w:val="32"/>
          <w:szCs w:val="32"/>
        </w:rPr>
      </w:pPr>
      <w:r w:rsidRPr="006D246A">
        <w:rPr>
          <w:rFonts w:ascii="Trebuchet MS" w:eastAsia="Times New Roman" w:hAnsi="Trebuchet MS" w:cs="Angsana New"/>
          <w:sz w:val="32"/>
          <w:szCs w:val="32"/>
        </w:rPr>
        <w:t>Materially affects the physical health or safety of an ordinary tenant; or</w:t>
      </w:r>
    </w:p>
    <w:p w14:paraId="3E4D344B" w14:textId="77777777" w:rsidR="006D246A" w:rsidRPr="006D246A" w:rsidRDefault="006D246A" w:rsidP="00C742A2">
      <w:pPr>
        <w:pStyle w:val="ListParagraph"/>
        <w:spacing w:after="0" w:line="240" w:lineRule="auto"/>
        <w:ind w:left="1440"/>
        <w:jc w:val="both"/>
        <w:rPr>
          <w:rFonts w:ascii="Trebuchet MS" w:eastAsia="Times New Roman" w:hAnsi="Trebuchet MS" w:cs="Angsana New"/>
          <w:sz w:val="32"/>
          <w:szCs w:val="32"/>
        </w:rPr>
      </w:pPr>
    </w:p>
    <w:p w14:paraId="10517F17" w14:textId="430EEB5A" w:rsidR="00BF3556" w:rsidRDefault="005C7B2F" w:rsidP="00C742A2">
      <w:pPr>
        <w:pStyle w:val="ListParagraph"/>
        <w:numPr>
          <w:ilvl w:val="0"/>
          <w:numId w:val="41"/>
        </w:num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Results from the landlord failing to provide hot water at a minimum temperature of 120 degrees.</w:t>
      </w:r>
    </w:p>
    <w:p w14:paraId="578D2855" w14:textId="77777777" w:rsidR="007A213D" w:rsidRPr="007A213D" w:rsidRDefault="007A213D" w:rsidP="00C742A2">
      <w:pPr>
        <w:spacing w:after="0" w:line="240" w:lineRule="auto"/>
        <w:jc w:val="both"/>
        <w:rPr>
          <w:rFonts w:ascii="Trebuchet MS" w:eastAsia="Times New Roman" w:hAnsi="Trebuchet MS" w:cs="Angsana New"/>
          <w:b/>
          <w:bCs/>
          <w:sz w:val="44"/>
          <w:szCs w:val="44"/>
          <w:u w:val="single"/>
        </w:rPr>
      </w:pPr>
    </w:p>
    <w:p w14:paraId="5CA590D9" w14:textId="67CDA704" w:rsidR="000D14CC" w:rsidRPr="00D10BCF" w:rsidRDefault="000D14CC" w:rsidP="00C742A2">
      <w:pPr>
        <w:spacing w:after="0" w:line="240" w:lineRule="auto"/>
        <w:jc w:val="both"/>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t xml:space="preserve">May a Lease Require </w:t>
      </w:r>
      <w:r w:rsidR="00253346">
        <w:rPr>
          <w:rFonts w:ascii="Trebuchet MS" w:eastAsia="Times New Roman" w:hAnsi="Trebuchet MS" w:cs="Angsana New"/>
          <w:b/>
          <w:bCs/>
          <w:sz w:val="44"/>
          <w:szCs w:val="44"/>
          <w:u w:val="single"/>
        </w:rPr>
        <w:t xml:space="preserve">Me </w:t>
      </w:r>
      <w:r>
        <w:rPr>
          <w:rFonts w:ascii="Trebuchet MS" w:eastAsia="Times New Roman" w:hAnsi="Trebuchet MS" w:cs="Angsana New"/>
          <w:b/>
          <w:bCs/>
          <w:sz w:val="44"/>
          <w:szCs w:val="44"/>
          <w:u w:val="single"/>
        </w:rPr>
        <w:t>to Make Repairs?</w:t>
      </w:r>
    </w:p>
    <w:p w14:paraId="006E066E" w14:textId="77777777" w:rsidR="00DD7BCF" w:rsidRDefault="00846584" w:rsidP="00C742A2">
      <w:p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Yes, i</w:t>
      </w:r>
      <w:r w:rsidR="000D14CC">
        <w:rPr>
          <w:rFonts w:ascii="Trebuchet MS" w:eastAsia="Times New Roman" w:hAnsi="Trebuchet MS" w:cs="Angsana New"/>
          <w:sz w:val="32"/>
          <w:szCs w:val="32"/>
        </w:rPr>
        <w:t>n some circumstances a written lease may require you to make repairs at your expense if</w:t>
      </w:r>
      <w:r w:rsidR="00DD7BCF">
        <w:rPr>
          <w:rFonts w:ascii="Trebuchet MS" w:eastAsia="Times New Roman" w:hAnsi="Trebuchet MS" w:cs="Angsana New"/>
          <w:sz w:val="32"/>
          <w:szCs w:val="32"/>
        </w:rPr>
        <w:t>:</w:t>
      </w:r>
    </w:p>
    <w:p w14:paraId="545FE4E9" w14:textId="77777777" w:rsidR="00DD7BCF" w:rsidRDefault="00DD7BCF" w:rsidP="00C742A2">
      <w:pPr>
        <w:spacing w:after="0" w:line="240" w:lineRule="auto"/>
        <w:jc w:val="both"/>
        <w:rPr>
          <w:rFonts w:ascii="Trebuchet MS" w:eastAsia="Times New Roman" w:hAnsi="Trebuchet MS" w:cs="Angsana New"/>
          <w:sz w:val="32"/>
          <w:szCs w:val="32"/>
        </w:rPr>
      </w:pPr>
    </w:p>
    <w:p w14:paraId="34EA47A1" w14:textId="1ACAB9F1" w:rsidR="00DD7BCF" w:rsidRDefault="000D14CC" w:rsidP="00DD7BCF">
      <w:pPr>
        <w:pStyle w:val="ListParagraph"/>
        <w:numPr>
          <w:ilvl w:val="0"/>
          <w:numId w:val="48"/>
        </w:numPr>
        <w:spacing w:after="0" w:line="240" w:lineRule="auto"/>
        <w:jc w:val="both"/>
        <w:rPr>
          <w:rFonts w:ascii="Trebuchet MS" w:eastAsia="Times New Roman" w:hAnsi="Trebuchet MS" w:cs="Angsana New"/>
          <w:sz w:val="32"/>
          <w:szCs w:val="32"/>
        </w:rPr>
      </w:pPr>
      <w:r w:rsidRPr="00DD7BCF">
        <w:rPr>
          <w:rFonts w:ascii="Trebuchet MS" w:eastAsia="Times New Roman" w:hAnsi="Trebuchet MS" w:cs="Angsana New"/>
          <w:sz w:val="32"/>
          <w:szCs w:val="32"/>
        </w:rPr>
        <w:t>the landlord owns only one rental dwelling when the lease is signed</w:t>
      </w:r>
      <w:r w:rsidR="00DD7BCF">
        <w:rPr>
          <w:rFonts w:ascii="Trebuchet MS" w:eastAsia="Times New Roman" w:hAnsi="Trebuchet MS" w:cs="Angsana New"/>
          <w:sz w:val="32"/>
          <w:szCs w:val="32"/>
        </w:rPr>
        <w:t xml:space="preserve">; </w:t>
      </w:r>
      <w:r w:rsidRPr="00DD7BCF">
        <w:rPr>
          <w:rFonts w:ascii="Trebuchet MS" w:eastAsia="Times New Roman" w:hAnsi="Trebuchet MS" w:cs="Angsana New"/>
          <w:sz w:val="32"/>
          <w:szCs w:val="32"/>
        </w:rPr>
        <w:t xml:space="preserve">and </w:t>
      </w:r>
    </w:p>
    <w:p w14:paraId="6E4C0CD8" w14:textId="77777777" w:rsidR="00DD7BCF" w:rsidRDefault="00DD7BCF" w:rsidP="00DD7BCF">
      <w:pPr>
        <w:pStyle w:val="ListParagraph"/>
        <w:spacing w:after="0" w:line="240" w:lineRule="auto"/>
        <w:ind w:left="820"/>
        <w:jc w:val="both"/>
        <w:rPr>
          <w:rFonts w:ascii="Trebuchet MS" w:eastAsia="Times New Roman" w:hAnsi="Trebuchet MS" w:cs="Angsana New"/>
          <w:sz w:val="32"/>
          <w:szCs w:val="32"/>
        </w:rPr>
      </w:pPr>
    </w:p>
    <w:p w14:paraId="5A473422" w14:textId="77777777" w:rsidR="00DD7BCF" w:rsidRDefault="000D14CC" w:rsidP="00DD7BCF">
      <w:pPr>
        <w:pStyle w:val="ListParagraph"/>
        <w:numPr>
          <w:ilvl w:val="0"/>
          <w:numId w:val="48"/>
        </w:numPr>
        <w:spacing w:after="0" w:line="240" w:lineRule="auto"/>
        <w:jc w:val="both"/>
        <w:rPr>
          <w:rFonts w:ascii="Trebuchet MS" w:eastAsia="Times New Roman" w:hAnsi="Trebuchet MS" w:cs="Angsana New"/>
          <w:sz w:val="32"/>
          <w:szCs w:val="32"/>
        </w:rPr>
      </w:pPr>
      <w:r w:rsidRPr="00DD7BCF">
        <w:rPr>
          <w:rFonts w:ascii="Trebuchet MS" w:eastAsia="Times New Roman" w:hAnsi="Trebuchet MS" w:cs="Angsana New"/>
          <w:sz w:val="32"/>
          <w:szCs w:val="32"/>
        </w:rPr>
        <w:t>there are no conditions at that time that materially affect the physical health or safety of an ordinary tenant</w:t>
      </w:r>
      <w:r w:rsidR="00DD7BCF">
        <w:rPr>
          <w:rFonts w:ascii="Trebuchet MS" w:eastAsia="Times New Roman" w:hAnsi="Trebuchet MS" w:cs="Angsana New"/>
          <w:sz w:val="32"/>
          <w:szCs w:val="32"/>
        </w:rPr>
        <w:t>;</w:t>
      </w:r>
      <w:r w:rsidRPr="00DD7BCF">
        <w:rPr>
          <w:rFonts w:ascii="Trebuchet MS" w:eastAsia="Times New Roman" w:hAnsi="Trebuchet MS" w:cs="Angsana New"/>
          <w:sz w:val="32"/>
          <w:szCs w:val="32"/>
        </w:rPr>
        <w:t xml:space="preserve"> and </w:t>
      </w:r>
    </w:p>
    <w:p w14:paraId="78A7E3C0" w14:textId="77777777" w:rsidR="00DD7BCF" w:rsidRPr="00DD7BCF" w:rsidRDefault="00DD7BCF" w:rsidP="00DD7BCF">
      <w:pPr>
        <w:pStyle w:val="ListParagraph"/>
        <w:rPr>
          <w:rFonts w:ascii="Trebuchet MS" w:eastAsia="Times New Roman" w:hAnsi="Trebuchet MS" w:cs="Angsana New"/>
          <w:sz w:val="32"/>
          <w:szCs w:val="32"/>
        </w:rPr>
      </w:pPr>
    </w:p>
    <w:p w14:paraId="450FCE4E" w14:textId="77777777" w:rsidR="00DD7BCF" w:rsidRDefault="000D14CC" w:rsidP="00DD7BCF">
      <w:pPr>
        <w:pStyle w:val="ListParagraph"/>
        <w:numPr>
          <w:ilvl w:val="0"/>
          <w:numId w:val="48"/>
        </w:numPr>
        <w:spacing w:after="0" w:line="240" w:lineRule="auto"/>
        <w:jc w:val="both"/>
        <w:rPr>
          <w:rFonts w:ascii="Trebuchet MS" w:eastAsia="Times New Roman" w:hAnsi="Trebuchet MS" w:cs="Angsana New"/>
          <w:sz w:val="32"/>
          <w:szCs w:val="32"/>
        </w:rPr>
      </w:pPr>
      <w:r w:rsidRPr="00DD7BCF">
        <w:rPr>
          <w:rFonts w:ascii="Trebuchet MS" w:eastAsia="Times New Roman" w:hAnsi="Trebuchet MS" w:cs="Angsana New"/>
          <w:sz w:val="32"/>
          <w:szCs w:val="32"/>
        </w:rPr>
        <w:t xml:space="preserve">the landlord has no reason to believe any such conditions are likely to occur. </w:t>
      </w:r>
    </w:p>
    <w:p w14:paraId="0A6A5B02" w14:textId="77777777" w:rsidR="00DD7BCF" w:rsidRPr="00DD7BCF" w:rsidRDefault="00DD7BCF" w:rsidP="00DD7BCF">
      <w:pPr>
        <w:pStyle w:val="ListParagraph"/>
        <w:rPr>
          <w:rFonts w:ascii="Trebuchet MS" w:eastAsia="Times New Roman" w:hAnsi="Trebuchet MS" w:cs="Angsana New"/>
          <w:sz w:val="32"/>
          <w:szCs w:val="32"/>
        </w:rPr>
      </w:pPr>
    </w:p>
    <w:p w14:paraId="56B2CCF1" w14:textId="3203563A" w:rsidR="000D14CC" w:rsidRPr="00DD7BCF" w:rsidRDefault="000D14CC" w:rsidP="00DD7BCF">
      <w:pPr>
        <w:spacing w:after="0" w:line="240" w:lineRule="auto"/>
        <w:jc w:val="both"/>
        <w:rPr>
          <w:rFonts w:ascii="Trebuchet MS" w:eastAsia="Times New Roman" w:hAnsi="Trebuchet MS" w:cs="Angsana New"/>
          <w:sz w:val="32"/>
          <w:szCs w:val="32"/>
        </w:rPr>
      </w:pPr>
      <w:r w:rsidRPr="00DD7BCF">
        <w:rPr>
          <w:rFonts w:ascii="Trebuchet MS" w:eastAsia="Times New Roman" w:hAnsi="Trebuchet MS" w:cs="Angsana New"/>
          <w:sz w:val="32"/>
          <w:szCs w:val="32"/>
        </w:rPr>
        <w:lastRenderedPageBreak/>
        <w:t xml:space="preserve">If you have a written lease you should read it carefully to see if there are any such terms, which have to be either </w:t>
      </w:r>
      <w:r w:rsidRPr="00DD7BCF">
        <w:rPr>
          <w:rFonts w:ascii="Trebuchet MS" w:eastAsia="Times New Roman" w:hAnsi="Trebuchet MS" w:cs="Angsana New"/>
          <w:sz w:val="32"/>
          <w:szCs w:val="32"/>
          <w:u w:val="single"/>
        </w:rPr>
        <w:t>underlined</w:t>
      </w:r>
      <w:r w:rsidRPr="00DD7BCF">
        <w:rPr>
          <w:rFonts w:ascii="Trebuchet MS" w:eastAsia="Times New Roman" w:hAnsi="Trebuchet MS" w:cs="Angsana New"/>
          <w:sz w:val="32"/>
          <w:szCs w:val="32"/>
        </w:rPr>
        <w:t xml:space="preserve"> or printed in </w:t>
      </w:r>
      <w:r w:rsidRPr="00DD7BCF">
        <w:rPr>
          <w:rFonts w:ascii="Trebuchet MS" w:eastAsia="Times New Roman" w:hAnsi="Trebuchet MS" w:cs="Angsana New"/>
          <w:b/>
          <w:bCs/>
          <w:sz w:val="32"/>
          <w:szCs w:val="32"/>
        </w:rPr>
        <w:t>boldface</w:t>
      </w:r>
      <w:r w:rsidRPr="00DD7BCF">
        <w:rPr>
          <w:rFonts w:ascii="Trebuchet MS" w:eastAsia="Times New Roman" w:hAnsi="Trebuchet MS" w:cs="Angsana New"/>
          <w:sz w:val="32"/>
          <w:szCs w:val="32"/>
        </w:rPr>
        <w:t xml:space="preserve"> or in a separate document attached to the lease. </w:t>
      </w:r>
    </w:p>
    <w:p w14:paraId="246D19E9" w14:textId="77777777" w:rsidR="000D14CC" w:rsidRDefault="000D14CC" w:rsidP="00C742A2">
      <w:pPr>
        <w:spacing w:after="0" w:line="240" w:lineRule="auto"/>
        <w:jc w:val="both"/>
        <w:rPr>
          <w:rFonts w:ascii="Trebuchet MS" w:eastAsia="Times New Roman" w:hAnsi="Trebuchet MS" w:cs="Angsana New"/>
          <w:sz w:val="32"/>
          <w:szCs w:val="32"/>
        </w:rPr>
      </w:pPr>
    </w:p>
    <w:p w14:paraId="0887C9C1" w14:textId="77777777" w:rsidR="000D14CC" w:rsidRDefault="000D14CC" w:rsidP="00C742A2">
      <w:p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Your lease may also require you to pay for repairs of the following conditions (unless caused by the landlord’s negligence):</w:t>
      </w:r>
    </w:p>
    <w:p w14:paraId="5C5396E0" w14:textId="77777777" w:rsidR="000D14CC" w:rsidRDefault="000D14CC" w:rsidP="00C742A2">
      <w:pPr>
        <w:spacing w:after="0" w:line="240" w:lineRule="auto"/>
        <w:jc w:val="both"/>
        <w:rPr>
          <w:rFonts w:ascii="Trebuchet MS" w:eastAsia="Times New Roman" w:hAnsi="Trebuchet MS" w:cs="Angsana New"/>
          <w:sz w:val="32"/>
          <w:szCs w:val="32"/>
        </w:rPr>
      </w:pPr>
    </w:p>
    <w:p w14:paraId="0DCFFE33" w14:textId="5E27BA08" w:rsidR="000D14CC" w:rsidRDefault="000D14CC" w:rsidP="00C742A2">
      <w:pPr>
        <w:pStyle w:val="ListParagraph"/>
        <w:numPr>
          <w:ilvl w:val="0"/>
          <w:numId w:val="44"/>
        </w:numPr>
        <w:spacing w:after="0" w:line="240" w:lineRule="auto"/>
        <w:jc w:val="both"/>
        <w:rPr>
          <w:rFonts w:ascii="Trebuchet MS" w:eastAsia="Times New Roman" w:hAnsi="Trebuchet MS" w:cs="Angsana New"/>
          <w:sz w:val="32"/>
          <w:szCs w:val="32"/>
        </w:rPr>
      </w:pPr>
      <w:r w:rsidRPr="00F67200">
        <w:rPr>
          <w:rFonts w:ascii="Trebuchet MS" w:eastAsia="Times New Roman" w:hAnsi="Trebuchet MS" w:cs="Angsana New"/>
          <w:sz w:val="32"/>
          <w:szCs w:val="32"/>
        </w:rPr>
        <w:t xml:space="preserve">Damage from wastewater stoppages caused by foreign or improper objects in lines that exclusively serve </w:t>
      </w:r>
      <w:r w:rsidR="00B00B02">
        <w:rPr>
          <w:rFonts w:ascii="Trebuchet MS" w:eastAsia="Times New Roman" w:hAnsi="Trebuchet MS" w:cs="Angsana New"/>
          <w:sz w:val="32"/>
          <w:szCs w:val="32"/>
        </w:rPr>
        <w:t>your residence</w:t>
      </w:r>
      <w:r w:rsidRPr="00F67200">
        <w:rPr>
          <w:rFonts w:ascii="Trebuchet MS" w:eastAsia="Times New Roman" w:hAnsi="Trebuchet MS" w:cs="Angsana New"/>
          <w:sz w:val="32"/>
          <w:szCs w:val="32"/>
        </w:rPr>
        <w:t>;</w:t>
      </w:r>
    </w:p>
    <w:p w14:paraId="7F579070" w14:textId="77777777" w:rsidR="000D14CC" w:rsidRDefault="000D14CC" w:rsidP="00C742A2">
      <w:pPr>
        <w:pStyle w:val="ListParagraph"/>
        <w:spacing w:after="0" w:line="240" w:lineRule="auto"/>
        <w:ind w:left="1080"/>
        <w:jc w:val="both"/>
        <w:rPr>
          <w:rFonts w:ascii="Trebuchet MS" w:eastAsia="Times New Roman" w:hAnsi="Trebuchet MS" w:cs="Angsana New"/>
          <w:sz w:val="32"/>
          <w:szCs w:val="32"/>
        </w:rPr>
      </w:pPr>
    </w:p>
    <w:p w14:paraId="5D4D1571" w14:textId="66A2AAA9" w:rsidR="000D14CC" w:rsidRDefault="000D14CC" w:rsidP="00C742A2">
      <w:pPr>
        <w:pStyle w:val="ListParagraph"/>
        <w:numPr>
          <w:ilvl w:val="0"/>
          <w:numId w:val="44"/>
        </w:num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Damage to doors, windows</w:t>
      </w:r>
      <w:r w:rsidR="005E5F6F">
        <w:rPr>
          <w:rFonts w:ascii="Trebuchet MS" w:eastAsia="Times New Roman" w:hAnsi="Trebuchet MS" w:cs="Angsana New"/>
          <w:sz w:val="32"/>
          <w:szCs w:val="32"/>
        </w:rPr>
        <w:t>,</w:t>
      </w:r>
      <w:r>
        <w:rPr>
          <w:rFonts w:ascii="Trebuchet MS" w:eastAsia="Times New Roman" w:hAnsi="Trebuchet MS" w:cs="Angsana New"/>
          <w:sz w:val="32"/>
          <w:szCs w:val="32"/>
        </w:rPr>
        <w:t xml:space="preserve"> or screens; and</w:t>
      </w:r>
    </w:p>
    <w:p w14:paraId="713C7A85" w14:textId="77777777" w:rsidR="000D14CC" w:rsidRPr="00F67200" w:rsidRDefault="000D14CC" w:rsidP="00C742A2">
      <w:pPr>
        <w:pStyle w:val="ListParagraph"/>
        <w:spacing w:after="0"/>
        <w:rPr>
          <w:rFonts w:ascii="Trebuchet MS" w:eastAsia="Times New Roman" w:hAnsi="Trebuchet MS" w:cs="Angsana New"/>
          <w:sz w:val="32"/>
          <w:szCs w:val="32"/>
        </w:rPr>
      </w:pPr>
    </w:p>
    <w:p w14:paraId="383544CA" w14:textId="77777777" w:rsidR="000D14CC" w:rsidRPr="00F67200" w:rsidRDefault="000D14CC" w:rsidP="00C742A2">
      <w:pPr>
        <w:pStyle w:val="ListParagraph"/>
        <w:numPr>
          <w:ilvl w:val="0"/>
          <w:numId w:val="44"/>
        </w:num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Damage from windows or doors left open.</w:t>
      </w:r>
    </w:p>
    <w:p w14:paraId="739499CB" w14:textId="77777777" w:rsidR="007A213D" w:rsidRDefault="007A213D" w:rsidP="00C742A2">
      <w:pPr>
        <w:spacing w:after="0" w:line="240" w:lineRule="auto"/>
        <w:jc w:val="both"/>
        <w:rPr>
          <w:rFonts w:ascii="Trebuchet MS" w:eastAsia="Times New Roman" w:hAnsi="Trebuchet MS" w:cs="Angsana New"/>
          <w:b/>
          <w:bCs/>
          <w:sz w:val="44"/>
          <w:szCs w:val="44"/>
          <w:u w:val="single"/>
        </w:rPr>
      </w:pPr>
    </w:p>
    <w:p w14:paraId="5F4A8EFF" w14:textId="064A831D" w:rsidR="00A27955" w:rsidRDefault="00A27955" w:rsidP="00C742A2">
      <w:pPr>
        <w:spacing w:after="0" w:line="240" w:lineRule="auto"/>
        <w:jc w:val="both"/>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t>Wh</w:t>
      </w:r>
      <w:r w:rsidR="002A3499">
        <w:rPr>
          <w:rFonts w:ascii="Trebuchet MS" w:eastAsia="Times New Roman" w:hAnsi="Trebuchet MS" w:cs="Angsana New"/>
          <w:b/>
          <w:bCs/>
          <w:sz w:val="44"/>
          <w:szCs w:val="44"/>
          <w:u w:val="single"/>
        </w:rPr>
        <w:t xml:space="preserve">en May </w:t>
      </w:r>
      <w:r w:rsidR="00253346">
        <w:rPr>
          <w:rFonts w:ascii="Trebuchet MS" w:eastAsia="Times New Roman" w:hAnsi="Trebuchet MS" w:cs="Angsana New"/>
          <w:b/>
          <w:bCs/>
          <w:sz w:val="44"/>
          <w:szCs w:val="44"/>
          <w:u w:val="single"/>
        </w:rPr>
        <w:t xml:space="preserve">I </w:t>
      </w:r>
      <w:r w:rsidR="002A3499">
        <w:rPr>
          <w:rFonts w:ascii="Trebuchet MS" w:eastAsia="Times New Roman" w:hAnsi="Trebuchet MS" w:cs="Angsana New"/>
          <w:b/>
          <w:bCs/>
          <w:sz w:val="44"/>
          <w:szCs w:val="44"/>
          <w:u w:val="single"/>
        </w:rPr>
        <w:t xml:space="preserve">File </w:t>
      </w:r>
      <w:r>
        <w:rPr>
          <w:rFonts w:ascii="Trebuchet MS" w:eastAsia="Times New Roman" w:hAnsi="Trebuchet MS" w:cs="Angsana New"/>
          <w:b/>
          <w:bCs/>
          <w:sz w:val="44"/>
          <w:szCs w:val="44"/>
          <w:u w:val="single"/>
        </w:rPr>
        <w:t xml:space="preserve">a Repair or Remedy Case? </w:t>
      </w:r>
    </w:p>
    <w:p w14:paraId="4A5CA7AD" w14:textId="77777777" w:rsidR="00A27955" w:rsidRDefault="00A27955" w:rsidP="00C742A2">
      <w:pPr>
        <w:spacing w:after="0" w:line="240" w:lineRule="auto"/>
        <w:jc w:val="both"/>
        <w:rPr>
          <w:rFonts w:ascii="Trebuchet MS" w:eastAsia="Times New Roman" w:hAnsi="Trebuchet MS" w:cs="Angsana New"/>
          <w:b/>
          <w:bCs/>
          <w:sz w:val="32"/>
          <w:szCs w:val="32"/>
        </w:rPr>
      </w:pPr>
      <w:r>
        <w:rPr>
          <w:rFonts w:ascii="Trebuchet MS" w:eastAsia="Times New Roman" w:hAnsi="Trebuchet MS" w:cs="Angsana New"/>
          <w:sz w:val="32"/>
          <w:szCs w:val="32"/>
        </w:rPr>
        <w:t xml:space="preserve">You may file a repair or remedy case when your landlord fails to fix a condition of your residence that he is required to fix </w:t>
      </w:r>
      <w:r>
        <w:rPr>
          <w:rFonts w:ascii="Trebuchet MS" w:eastAsia="Times New Roman" w:hAnsi="Trebuchet MS" w:cs="Angsana New"/>
          <w:b/>
          <w:bCs/>
          <w:sz w:val="32"/>
          <w:szCs w:val="32"/>
        </w:rPr>
        <w:t xml:space="preserve">if: </w:t>
      </w:r>
    </w:p>
    <w:p w14:paraId="5F9965EC" w14:textId="77777777" w:rsidR="00A27955" w:rsidRDefault="00A27955" w:rsidP="00C742A2">
      <w:pPr>
        <w:spacing w:after="0" w:line="240" w:lineRule="auto"/>
        <w:jc w:val="both"/>
        <w:rPr>
          <w:rFonts w:ascii="Trebuchet MS" w:eastAsia="Times New Roman" w:hAnsi="Trebuchet MS" w:cs="Angsana New"/>
          <w:b/>
          <w:bCs/>
          <w:sz w:val="32"/>
          <w:szCs w:val="32"/>
        </w:rPr>
      </w:pPr>
    </w:p>
    <w:p w14:paraId="587618A6" w14:textId="64B832E8" w:rsidR="002A3499" w:rsidRPr="002A3499" w:rsidRDefault="002A3499" w:rsidP="00C742A2">
      <w:pPr>
        <w:pStyle w:val="ListParagraph"/>
        <w:numPr>
          <w:ilvl w:val="0"/>
          <w:numId w:val="42"/>
        </w:numPr>
        <w:spacing w:after="0" w:line="240" w:lineRule="auto"/>
        <w:jc w:val="both"/>
        <w:rPr>
          <w:rFonts w:ascii="Trebuchet MS" w:eastAsia="Times New Roman" w:hAnsi="Trebuchet MS" w:cs="Angsana New"/>
          <w:sz w:val="32"/>
          <w:szCs w:val="32"/>
        </w:rPr>
      </w:pPr>
      <w:r w:rsidRPr="00A56988">
        <w:rPr>
          <w:sz w:val="32"/>
          <w:szCs w:val="32"/>
        </w:rPr>
        <w:t>The condition materially affects the physical safety or health of an ordinary tenant</w:t>
      </w:r>
      <w:r w:rsidR="00570967">
        <w:rPr>
          <w:sz w:val="32"/>
          <w:szCs w:val="32"/>
        </w:rPr>
        <w:t xml:space="preserve"> or results from the landlord failing to provide hot water at a minimum temperature of 120 degrees</w:t>
      </w:r>
      <w:r w:rsidRPr="00A56988">
        <w:rPr>
          <w:sz w:val="32"/>
          <w:szCs w:val="32"/>
        </w:rPr>
        <w:t xml:space="preserve">; </w:t>
      </w:r>
    </w:p>
    <w:p w14:paraId="21EA180A" w14:textId="77777777" w:rsidR="002A3499" w:rsidRPr="002A3499" w:rsidRDefault="002A3499" w:rsidP="00C742A2">
      <w:pPr>
        <w:pStyle w:val="ListParagraph"/>
        <w:spacing w:after="0" w:line="240" w:lineRule="auto"/>
        <w:ind w:left="820"/>
        <w:jc w:val="both"/>
        <w:rPr>
          <w:rFonts w:ascii="Trebuchet MS" w:eastAsia="Times New Roman" w:hAnsi="Trebuchet MS" w:cs="Angsana New"/>
          <w:sz w:val="32"/>
          <w:szCs w:val="32"/>
        </w:rPr>
      </w:pPr>
    </w:p>
    <w:p w14:paraId="26A5AA7D" w14:textId="22CC9C39" w:rsidR="002A3499" w:rsidRDefault="002A3499" w:rsidP="00C742A2">
      <w:pPr>
        <w:pStyle w:val="ListParagraph"/>
        <w:numPr>
          <w:ilvl w:val="0"/>
          <w:numId w:val="42"/>
        </w:num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T</w:t>
      </w:r>
      <w:r w:rsidRPr="002A3499">
        <w:rPr>
          <w:rFonts w:ascii="Trebuchet MS" w:eastAsia="Times New Roman" w:hAnsi="Trebuchet MS" w:cs="Angsana New"/>
          <w:sz w:val="32"/>
          <w:szCs w:val="32"/>
        </w:rPr>
        <w:t>he condition was not caused by you, an occupant, or a member of your family or a guest</w:t>
      </w:r>
      <w:r>
        <w:rPr>
          <w:rFonts w:ascii="Trebuchet MS" w:eastAsia="Times New Roman" w:hAnsi="Trebuchet MS" w:cs="Angsana New"/>
          <w:sz w:val="32"/>
          <w:szCs w:val="32"/>
        </w:rPr>
        <w:t xml:space="preserve">, unless it was due to normal wear and tear; </w:t>
      </w:r>
    </w:p>
    <w:p w14:paraId="5F9555F3" w14:textId="77777777" w:rsidR="002A3499" w:rsidRPr="002A3499" w:rsidRDefault="002A3499" w:rsidP="00C742A2">
      <w:pPr>
        <w:pStyle w:val="ListParagraph"/>
        <w:spacing w:after="0"/>
        <w:rPr>
          <w:rFonts w:ascii="Trebuchet MS" w:eastAsia="Times New Roman" w:hAnsi="Trebuchet MS" w:cs="Angsana New"/>
          <w:sz w:val="32"/>
          <w:szCs w:val="32"/>
        </w:rPr>
      </w:pPr>
    </w:p>
    <w:p w14:paraId="71D6D308" w14:textId="5B2E0C30" w:rsidR="002A3499" w:rsidRPr="002A3499" w:rsidRDefault="002A3499" w:rsidP="00C742A2">
      <w:pPr>
        <w:pStyle w:val="ListParagraph"/>
        <w:numPr>
          <w:ilvl w:val="0"/>
          <w:numId w:val="42"/>
        </w:numPr>
        <w:spacing w:after="0" w:line="240" w:lineRule="auto"/>
        <w:jc w:val="both"/>
        <w:rPr>
          <w:rFonts w:ascii="Trebuchet MS" w:eastAsia="Times New Roman" w:hAnsi="Trebuchet MS" w:cs="Angsana New"/>
          <w:sz w:val="32"/>
          <w:szCs w:val="32"/>
        </w:rPr>
      </w:pPr>
      <w:r w:rsidRPr="00A56988">
        <w:rPr>
          <w:sz w:val="32"/>
          <w:szCs w:val="32"/>
        </w:rPr>
        <w:t>The condition was not an insured casualty loss</w:t>
      </w:r>
      <w:r>
        <w:rPr>
          <w:sz w:val="32"/>
          <w:szCs w:val="32"/>
        </w:rPr>
        <w:t xml:space="preserve"> (for example, </w:t>
      </w:r>
      <w:r w:rsidR="00D82A37">
        <w:rPr>
          <w:sz w:val="32"/>
          <w:szCs w:val="32"/>
        </w:rPr>
        <w:t xml:space="preserve">a case cannot be filed to repair a condition </w:t>
      </w:r>
      <w:r>
        <w:rPr>
          <w:sz w:val="32"/>
          <w:szCs w:val="32"/>
        </w:rPr>
        <w:t>caused by a fire that is covered by insurance)</w:t>
      </w:r>
      <w:r w:rsidRPr="00A56988">
        <w:rPr>
          <w:sz w:val="32"/>
          <w:szCs w:val="32"/>
        </w:rPr>
        <w:t xml:space="preserve">; </w:t>
      </w:r>
    </w:p>
    <w:p w14:paraId="4E111ABB" w14:textId="77777777" w:rsidR="002A3499" w:rsidRPr="002A3499" w:rsidRDefault="002A3499" w:rsidP="00C742A2">
      <w:pPr>
        <w:pStyle w:val="ListParagraph"/>
        <w:spacing w:after="0"/>
        <w:rPr>
          <w:rFonts w:ascii="Trebuchet MS" w:eastAsia="Times New Roman" w:hAnsi="Trebuchet MS" w:cs="Angsana New"/>
          <w:sz w:val="32"/>
          <w:szCs w:val="32"/>
        </w:rPr>
      </w:pPr>
    </w:p>
    <w:p w14:paraId="2A254A9E" w14:textId="3F3A04A7" w:rsidR="0092707C" w:rsidRDefault="002A3499" w:rsidP="00C742A2">
      <w:pPr>
        <w:pStyle w:val="ListParagraph"/>
        <w:numPr>
          <w:ilvl w:val="0"/>
          <w:numId w:val="42"/>
        </w:num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lastRenderedPageBreak/>
        <w:t>Y</w:t>
      </w:r>
      <w:r w:rsidRPr="002A3499">
        <w:rPr>
          <w:rFonts w:ascii="Trebuchet MS" w:eastAsia="Times New Roman" w:hAnsi="Trebuchet MS" w:cs="Angsana New"/>
          <w:sz w:val="32"/>
          <w:szCs w:val="32"/>
        </w:rPr>
        <w:t>ou t</w:t>
      </w:r>
      <w:r>
        <w:rPr>
          <w:rFonts w:ascii="Trebuchet MS" w:eastAsia="Times New Roman" w:hAnsi="Trebuchet MS" w:cs="Angsana New"/>
          <w:sz w:val="32"/>
          <w:szCs w:val="32"/>
        </w:rPr>
        <w:t>old</w:t>
      </w:r>
      <w:r w:rsidRPr="002A3499">
        <w:rPr>
          <w:rFonts w:ascii="Trebuchet MS" w:eastAsia="Times New Roman" w:hAnsi="Trebuchet MS" w:cs="Angsana New"/>
          <w:sz w:val="32"/>
          <w:szCs w:val="32"/>
        </w:rPr>
        <w:t xml:space="preserve"> </w:t>
      </w:r>
      <w:r>
        <w:rPr>
          <w:rFonts w:ascii="Trebuchet MS" w:eastAsia="Times New Roman" w:hAnsi="Trebuchet MS" w:cs="Angsana New"/>
          <w:sz w:val="32"/>
          <w:szCs w:val="32"/>
        </w:rPr>
        <w:t xml:space="preserve">your </w:t>
      </w:r>
      <w:r w:rsidRPr="002A3499">
        <w:rPr>
          <w:rFonts w:ascii="Trebuchet MS" w:eastAsia="Times New Roman" w:hAnsi="Trebuchet MS" w:cs="Angsana New"/>
          <w:sz w:val="32"/>
          <w:szCs w:val="32"/>
        </w:rPr>
        <w:t>landlord about the condition by giving a notice to the person or place where you normally pay your rent</w:t>
      </w:r>
      <w:r w:rsidR="00213992">
        <w:rPr>
          <w:rFonts w:ascii="Trebuchet MS" w:eastAsia="Times New Roman" w:hAnsi="Trebuchet MS" w:cs="Angsana New"/>
          <w:sz w:val="32"/>
          <w:szCs w:val="32"/>
        </w:rPr>
        <w:t xml:space="preserve"> (see below for details about the notice</w:t>
      </w:r>
      <w:r w:rsidR="00803FD4">
        <w:rPr>
          <w:rFonts w:ascii="Trebuchet MS" w:eastAsia="Times New Roman" w:hAnsi="Trebuchet MS" w:cs="Angsana New"/>
          <w:sz w:val="32"/>
          <w:szCs w:val="32"/>
        </w:rPr>
        <w:t xml:space="preserve">; a notice form is available on our website at </w:t>
      </w:r>
      <w:hyperlink r:id="rId9" w:history="1">
        <w:r w:rsidR="00803FD4" w:rsidRPr="00F46AC0">
          <w:rPr>
            <w:rStyle w:val="Hyperlink"/>
            <w:rFonts w:ascii="Trebuchet MS" w:eastAsia="Times New Roman" w:hAnsi="Trebuchet MS" w:cs="Angsana New"/>
            <w:sz w:val="32"/>
            <w:szCs w:val="24"/>
          </w:rPr>
          <w:t>www.tjctc.org</w:t>
        </w:r>
      </w:hyperlink>
      <w:r w:rsidR="00803FD4">
        <w:rPr>
          <w:rStyle w:val="Hyperlink"/>
          <w:rFonts w:ascii="Trebuchet MS" w:eastAsia="Times New Roman" w:hAnsi="Trebuchet MS" w:cs="Angsana New"/>
          <w:sz w:val="32"/>
          <w:szCs w:val="24"/>
        </w:rPr>
        <w:t>/SRL</w:t>
      </w:r>
      <w:r w:rsidR="00803FD4">
        <w:rPr>
          <w:rFonts w:ascii="Trebuchet MS" w:eastAsia="Times New Roman" w:hAnsi="Trebuchet MS" w:cs="Angsana New"/>
          <w:sz w:val="32"/>
          <w:szCs w:val="24"/>
        </w:rPr>
        <w:t>)</w:t>
      </w:r>
      <w:r w:rsidR="0090002D">
        <w:rPr>
          <w:rFonts w:ascii="Trebuchet MS" w:eastAsia="Times New Roman" w:hAnsi="Trebuchet MS" w:cs="Angsana New"/>
          <w:sz w:val="32"/>
          <w:szCs w:val="32"/>
        </w:rPr>
        <w:t>;</w:t>
      </w:r>
      <w:r w:rsidRPr="002A3499">
        <w:rPr>
          <w:rFonts w:ascii="Trebuchet MS" w:eastAsia="Times New Roman" w:hAnsi="Trebuchet MS" w:cs="Angsana New"/>
          <w:sz w:val="32"/>
          <w:szCs w:val="32"/>
        </w:rPr>
        <w:t xml:space="preserve"> </w:t>
      </w:r>
      <w:r w:rsidR="0092707C">
        <w:rPr>
          <w:rFonts w:ascii="Trebuchet MS" w:eastAsia="Times New Roman" w:hAnsi="Trebuchet MS" w:cs="Angsana New"/>
          <w:sz w:val="32"/>
          <w:szCs w:val="32"/>
        </w:rPr>
        <w:tab/>
      </w:r>
    </w:p>
    <w:p w14:paraId="35A4D97C" w14:textId="77777777" w:rsidR="0092707C" w:rsidRDefault="0092707C" w:rsidP="00C742A2">
      <w:pPr>
        <w:pStyle w:val="ListParagraph"/>
        <w:spacing w:after="0" w:line="240" w:lineRule="auto"/>
        <w:ind w:left="820"/>
        <w:jc w:val="both"/>
        <w:rPr>
          <w:rFonts w:ascii="Trebuchet MS" w:eastAsia="Times New Roman" w:hAnsi="Trebuchet MS" w:cs="Angsana New"/>
          <w:sz w:val="32"/>
          <w:szCs w:val="32"/>
        </w:rPr>
      </w:pPr>
    </w:p>
    <w:p w14:paraId="1AE2709E" w14:textId="0F62FDAF" w:rsidR="00561E56" w:rsidRPr="00561E56" w:rsidRDefault="003A5F56" w:rsidP="00C742A2">
      <w:pPr>
        <w:pStyle w:val="ListParagraph"/>
        <w:numPr>
          <w:ilvl w:val="0"/>
          <w:numId w:val="42"/>
        </w:numPr>
        <w:spacing w:after="0" w:line="240" w:lineRule="auto"/>
        <w:jc w:val="both"/>
        <w:rPr>
          <w:rFonts w:ascii="Trebuchet MS" w:eastAsia="Times New Roman" w:hAnsi="Trebuchet MS" w:cs="Angsana New"/>
          <w:sz w:val="32"/>
          <w:szCs w:val="32"/>
        </w:rPr>
      </w:pPr>
      <w:r w:rsidRPr="00A56988">
        <w:rPr>
          <w:sz w:val="32"/>
          <w:szCs w:val="32"/>
        </w:rPr>
        <w:t xml:space="preserve">The landlord has had a reasonable time to repair or remedy the condition after receiving </w:t>
      </w:r>
      <w:r>
        <w:rPr>
          <w:sz w:val="32"/>
          <w:szCs w:val="32"/>
        </w:rPr>
        <w:t xml:space="preserve">your </w:t>
      </w:r>
      <w:r w:rsidRPr="00A56988">
        <w:rPr>
          <w:sz w:val="32"/>
          <w:szCs w:val="32"/>
        </w:rPr>
        <w:t>notice</w:t>
      </w:r>
      <w:r w:rsidR="00213992">
        <w:rPr>
          <w:sz w:val="32"/>
          <w:szCs w:val="32"/>
        </w:rPr>
        <w:t xml:space="preserve"> (see below about what is a reasonable time)</w:t>
      </w:r>
      <w:r w:rsidR="0090002D">
        <w:rPr>
          <w:sz w:val="32"/>
          <w:szCs w:val="32"/>
        </w:rPr>
        <w:t>;</w:t>
      </w:r>
    </w:p>
    <w:p w14:paraId="37F0DE19" w14:textId="77777777" w:rsidR="00561E56" w:rsidRPr="00561E56" w:rsidRDefault="00561E56" w:rsidP="00C742A2">
      <w:pPr>
        <w:pStyle w:val="ListParagraph"/>
        <w:spacing w:after="0" w:line="240" w:lineRule="auto"/>
        <w:ind w:left="820"/>
        <w:jc w:val="both"/>
        <w:rPr>
          <w:rFonts w:ascii="Trebuchet MS" w:eastAsia="Times New Roman" w:hAnsi="Trebuchet MS" w:cs="Angsana New"/>
          <w:sz w:val="32"/>
          <w:szCs w:val="32"/>
        </w:rPr>
      </w:pPr>
    </w:p>
    <w:p w14:paraId="104ADF89" w14:textId="77777777" w:rsidR="003A5F56" w:rsidRPr="003A5F56" w:rsidRDefault="00A27955" w:rsidP="00C742A2">
      <w:pPr>
        <w:pStyle w:val="ListParagraph"/>
        <w:numPr>
          <w:ilvl w:val="0"/>
          <w:numId w:val="42"/>
        </w:numPr>
        <w:spacing w:after="0" w:line="240" w:lineRule="auto"/>
        <w:jc w:val="both"/>
        <w:rPr>
          <w:rFonts w:ascii="Trebuchet MS" w:eastAsia="Times New Roman" w:hAnsi="Trebuchet MS" w:cs="Angsana New"/>
          <w:sz w:val="32"/>
          <w:szCs w:val="32"/>
        </w:rPr>
      </w:pPr>
      <w:r w:rsidRPr="00A56988">
        <w:rPr>
          <w:sz w:val="32"/>
          <w:szCs w:val="32"/>
        </w:rPr>
        <w:t xml:space="preserve">The landlord has not made a diligent effort to repair or remedy the condition after receiving </w:t>
      </w:r>
      <w:r w:rsidR="003A5F56">
        <w:rPr>
          <w:sz w:val="32"/>
          <w:szCs w:val="32"/>
        </w:rPr>
        <w:t xml:space="preserve">your </w:t>
      </w:r>
      <w:r w:rsidRPr="00A56988">
        <w:rPr>
          <w:sz w:val="32"/>
          <w:szCs w:val="32"/>
        </w:rPr>
        <w:t xml:space="preserve">notice; </w:t>
      </w:r>
      <w:r w:rsidRPr="00176F10">
        <w:rPr>
          <w:b/>
          <w:bCs/>
          <w:sz w:val="32"/>
          <w:szCs w:val="32"/>
          <w:u w:val="single"/>
        </w:rPr>
        <w:t>and</w:t>
      </w:r>
      <w:r w:rsidRPr="00176F10">
        <w:rPr>
          <w:b/>
          <w:bCs/>
          <w:i/>
          <w:iCs/>
          <w:sz w:val="32"/>
          <w:szCs w:val="32"/>
          <w:u w:val="single"/>
        </w:rPr>
        <w:t xml:space="preserve"> </w:t>
      </w:r>
    </w:p>
    <w:p w14:paraId="236E5088" w14:textId="77777777" w:rsidR="003A5F56" w:rsidRPr="003A5F56" w:rsidRDefault="003A5F56" w:rsidP="00C742A2">
      <w:pPr>
        <w:pStyle w:val="ListParagraph"/>
        <w:spacing w:after="0"/>
        <w:rPr>
          <w:sz w:val="32"/>
          <w:szCs w:val="32"/>
        </w:rPr>
      </w:pPr>
    </w:p>
    <w:p w14:paraId="53CC2A4A" w14:textId="77777777" w:rsidR="00176F10" w:rsidRPr="00176F10" w:rsidRDefault="003A5F56" w:rsidP="00C742A2">
      <w:pPr>
        <w:pStyle w:val="ListParagraph"/>
        <w:numPr>
          <w:ilvl w:val="0"/>
          <w:numId w:val="42"/>
        </w:numPr>
        <w:spacing w:after="0" w:line="240" w:lineRule="auto"/>
        <w:jc w:val="both"/>
        <w:rPr>
          <w:rFonts w:ascii="Trebuchet MS" w:eastAsia="Times New Roman" w:hAnsi="Trebuchet MS" w:cs="Angsana New"/>
          <w:b/>
          <w:bCs/>
          <w:i/>
          <w:iCs/>
          <w:sz w:val="32"/>
          <w:szCs w:val="32"/>
        </w:rPr>
      </w:pPr>
      <w:r w:rsidRPr="00176F10">
        <w:rPr>
          <w:b/>
          <w:bCs/>
          <w:i/>
          <w:iCs/>
          <w:sz w:val="32"/>
          <w:szCs w:val="32"/>
        </w:rPr>
        <w:t xml:space="preserve">You were not behind in your </w:t>
      </w:r>
      <w:r w:rsidR="00A27955" w:rsidRPr="00176F10">
        <w:rPr>
          <w:b/>
          <w:bCs/>
          <w:i/>
          <w:iCs/>
          <w:sz w:val="32"/>
          <w:szCs w:val="32"/>
        </w:rPr>
        <w:t>rent at the time any required notice was given.</w:t>
      </w:r>
    </w:p>
    <w:p w14:paraId="5A7F4A53" w14:textId="77777777" w:rsidR="00176F10" w:rsidRPr="00176F10" w:rsidRDefault="00176F10" w:rsidP="00176F10">
      <w:pPr>
        <w:pStyle w:val="ListParagraph"/>
        <w:rPr>
          <w:b/>
          <w:bCs/>
          <w:i/>
          <w:iCs/>
          <w:sz w:val="32"/>
          <w:szCs w:val="32"/>
        </w:rPr>
      </w:pPr>
    </w:p>
    <w:p w14:paraId="0340C435" w14:textId="4619863D" w:rsidR="00A27955" w:rsidRPr="00176F10" w:rsidRDefault="00176F10" w:rsidP="00176F10">
      <w:pPr>
        <w:spacing w:after="0" w:line="240" w:lineRule="auto"/>
        <w:jc w:val="both"/>
        <w:rPr>
          <w:rFonts w:ascii="Trebuchet MS" w:eastAsia="Times New Roman" w:hAnsi="Trebuchet MS" w:cs="Angsana New"/>
          <w:b/>
          <w:bCs/>
          <w:sz w:val="32"/>
          <w:szCs w:val="32"/>
        </w:rPr>
      </w:pPr>
      <w:r w:rsidRPr="00176F10">
        <w:rPr>
          <w:b/>
          <w:bCs/>
          <w:sz w:val="32"/>
          <w:szCs w:val="32"/>
        </w:rPr>
        <w:t>Please n</w:t>
      </w:r>
      <w:r w:rsidR="005E5F6F" w:rsidRPr="00176F10">
        <w:rPr>
          <w:b/>
          <w:bCs/>
          <w:sz w:val="32"/>
          <w:szCs w:val="32"/>
        </w:rPr>
        <w:t xml:space="preserve">ote that many tenants stop paying rent due to frustration about a lack of repairs. </w:t>
      </w:r>
      <w:r w:rsidRPr="00176F10">
        <w:rPr>
          <w:b/>
          <w:bCs/>
          <w:sz w:val="32"/>
          <w:szCs w:val="32"/>
        </w:rPr>
        <w:t>But t</w:t>
      </w:r>
      <w:r w:rsidR="005E5F6F" w:rsidRPr="00176F10">
        <w:rPr>
          <w:b/>
          <w:bCs/>
          <w:sz w:val="32"/>
          <w:szCs w:val="32"/>
        </w:rPr>
        <w:t>his mean</w:t>
      </w:r>
      <w:r w:rsidRPr="00176F10">
        <w:rPr>
          <w:b/>
          <w:bCs/>
          <w:sz w:val="32"/>
          <w:szCs w:val="32"/>
        </w:rPr>
        <w:t>s</w:t>
      </w:r>
      <w:r w:rsidR="005E5F6F" w:rsidRPr="00176F10">
        <w:rPr>
          <w:b/>
          <w:bCs/>
          <w:sz w:val="32"/>
          <w:szCs w:val="32"/>
        </w:rPr>
        <w:t xml:space="preserve"> that the landlord no longer has an obligation to make the repairs, and you will lose your </w:t>
      </w:r>
      <w:r w:rsidR="00B5732B" w:rsidRPr="00176F10">
        <w:rPr>
          <w:b/>
          <w:bCs/>
          <w:sz w:val="32"/>
          <w:szCs w:val="32"/>
        </w:rPr>
        <w:t>r</w:t>
      </w:r>
      <w:r w:rsidR="005E5F6F" w:rsidRPr="00176F10">
        <w:rPr>
          <w:b/>
          <w:bCs/>
          <w:sz w:val="32"/>
          <w:szCs w:val="32"/>
        </w:rPr>
        <w:t xml:space="preserve">epair and </w:t>
      </w:r>
      <w:r w:rsidR="00B5732B" w:rsidRPr="00176F10">
        <w:rPr>
          <w:b/>
          <w:bCs/>
          <w:sz w:val="32"/>
          <w:szCs w:val="32"/>
        </w:rPr>
        <w:t>r</w:t>
      </w:r>
      <w:r w:rsidR="005E5F6F" w:rsidRPr="00176F10">
        <w:rPr>
          <w:b/>
          <w:bCs/>
          <w:sz w:val="32"/>
          <w:szCs w:val="32"/>
        </w:rPr>
        <w:t xml:space="preserve">emedy </w:t>
      </w:r>
      <w:r>
        <w:rPr>
          <w:b/>
          <w:bCs/>
          <w:sz w:val="32"/>
          <w:szCs w:val="32"/>
        </w:rPr>
        <w:t>case!</w:t>
      </w:r>
    </w:p>
    <w:p w14:paraId="0449E0C2" w14:textId="77777777" w:rsidR="007A213D" w:rsidRPr="00176F10" w:rsidRDefault="007A213D" w:rsidP="00C742A2">
      <w:pPr>
        <w:spacing w:after="0" w:line="240" w:lineRule="auto"/>
        <w:jc w:val="both"/>
        <w:rPr>
          <w:rFonts w:ascii="Trebuchet MS" w:eastAsia="Times New Roman" w:hAnsi="Trebuchet MS" w:cs="Angsana New"/>
          <w:b/>
          <w:bCs/>
          <w:sz w:val="44"/>
          <w:szCs w:val="44"/>
          <w:u w:val="single"/>
        </w:rPr>
      </w:pPr>
    </w:p>
    <w:p w14:paraId="798A6CA8" w14:textId="26DCEBAC" w:rsidR="00213992" w:rsidRDefault="00213992" w:rsidP="00C742A2">
      <w:pPr>
        <w:spacing w:after="0" w:line="240" w:lineRule="auto"/>
        <w:jc w:val="both"/>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t>How Do I Have to Send the Notice?</w:t>
      </w:r>
    </w:p>
    <w:p w14:paraId="1468C24F" w14:textId="77777777" w:rsidR="00213992" w:rsidRPr="00213992" w:rsidRDefault="00213992" w:rsidP="00C742A2">
      <w:pPr>
        <w:spacing w:after="0" w:line="240" w:lineRule="auto"/>
        <w:jc w:val="both"/>
        <w:rPr>
          <w:rFonts w:ascii="Trebuchet MS" w:eastAsia="Times New Roman" w:hAnsi="Trebuchet MS" w:cs="Angsana New"/>
          <w:sz w:val="32"/>
          <w:szCs w:val="32"/>
        </w:rPr>
      </w:pPr>
      <w:r w:rsidRPr="00213992">
        <w:rPr>
          <w:rFonts w:ascii="Trebuchet MS" w:eastAsia="Times New Roman" w:hAnsi="Trebuchet MS" w:cs="Angsana New"/>
          <w:sz w:val="32"/>
          <w:szCs w:val="32"/>
        </w:rPr>
        <w:t>If y</w:t>
      </w:r>
      <w:r w:rsidRPr="00213992">
        <w:rPr>
          <w:sz w:val="32"/>
          <w:szCs w:val="32"/>
        </w:rPr>
        <w:t>ou send the notice by certified mail, return receipt requested, or registered mail, or by a form of mail that allows tracking of delivery by the USPS or a private delivery service, you only have to send one notice.</w:t>
      </w:r>
    </w:p>
    <w:p w14:paraId="11F30347" w14:textId="77777777" w:rsidR="00213992" w:rsidRPr="0092707C" w:rsidRDefault="00213992" w:rsidP="00C742A2">
      <w:pPr>
        <w:pStyle w:val="ListParagraph"/>
        <w:spacing w:after="0" w:line="240" w:lineRule="auto"/>
        <w:ind w:left="1540"/>
        <w:jc w:val="both"/>
        <w:rPr>
          <w:rFonts w:ascii="Trebuchet MS" w:eastAsia="Times New Roman" w:hAnsi="Trebuchet MS" w:cs="Angsana New"/>
          <w:sz w:val="32"/>
          <w:szCs w:val="32"/>
        </w:rPr>
      </w:pPr>
    </w:p>
    <w:p w14:paraId="70B2B60B" w14:textId="25A4DB99" w:rsidR="00213992" w:rsidRDefault="00213992" w:rsidP="00C742A2">
      <w:pPr>
        <w:spacing w:after="0" w:line="240" w:lineRule="auto"/>
        <w:jc w:val="both"/>
        <w:rPr>
          <w:rFonts w:ascii="Trebuchet MS" w:eastAsia="Times New Roman" w:hAnsi="Trebuchet MS" w:cs="Angsana New"/>
          <w:sz w:val="32"/>
          <w:szCs w:val="32"/>
        </w:rPr>
      </w:pPr>
      <w:r w:rsidRPr="00213992">
        <w:rPr>
          <w:rFonts w:ascii="Trebuchet MS" w:eastAsia="Times New Roman" w:hAnsi="Trebuchet MS" w:cs="Angsana New"/>
          <w:sz w:val="32"/>
          <w:szCs w:val="32"/>
        </w:rPr>
        <w:t xml:space="preserve">But if you send a written notice by some other means, or you give oral notice, then you must give your landlord a subsequent written notice after a reasonable time to repair or remedy the condition after giving the first notice. </w:t>
      </w:r>
      <w:r>
        <w:rPr>
          <w:rFonts w:ascii="Trebuchet MS" w:eastAsia="Times New Roman" w:hAnsi="Trebuchet MS" w:cs="Angsana New"/>
          <w:sz w:val="32"/>
          <w:szCs w:val="32"/>
        </w:rPr>
        <w:t>(T</w:t>
      </w:r>
      <w:r w:rsidRPr="00213992">
        <w:rPr>
          <w:rFonts w:ascii="Trebuchet MS" w:eastAsia="Times New Roman" w:hAnsi="Trebuchet MS" w:cs="Angsana New"/>
          <w:sz w:val="32"/>
          <w:szCs w:val="32"/>
        </w:rPr>
        <w:t>he first notice may also have to be in writing if you have a written lease that requires a written notice.</w:t>
      </w:r>
      <w:r>
        <w:rPr>
          <w:rFonts w:ascii="Trebuchet MS" w:eastAsia="Times New Roman" w:hAnsi="Trebuchet MS" w:cs="Angsana New"/>
          <w:sz w:val="32"/>
          <w:szCs w:val="32"/>
        </w:rPr>
        <w:t>)</w:t>
      </w:r>
    </w:p>
    <w:p w14:paraId="40894749" w14:textId="6D809907" w:rsidR="00570967" w:rsidRDefault="00570967" w:rsidP="00C742A2">
      <w:pPr>
        <w:spacing w:after="0" w:line="240" w:lineRule="auto"/>
        <w:jc w:val="both"/>
        <w:rPr>
          <w:rFonts w:ascii="Trebuchet MS" w:eastAsia="Times New Roman" w:hAnsi="Trebuchet MS" w:cs="Angsana New"/>
          <w:sz w:val="32"/>
          <w:szCs w:val="32"/>
        </w:rPr>
      </w:pPr>
    </w:p>
    <w:p w14:paraId="6B2D234E" w14:textId="21401997" w:rsidR="000D14CC" w:rsidRDefault="00213992" w:rsidP="00C742A2">
      <w:pPr>
        <w:spacing w:after="0" w:line="240" w:lineRule="auto"/>
        <w:jc w:val="both"/>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lastRenderedPageBreak/>
        <w:t xml:space="preserve">What </w:t>
      </w:r>
      <w:r w:rsidR="000D14CC">
        <w:rPr>
          <w:rFonts w:ascii="Trebuchet MS" w:eastAsia="Times New Roman" w:hAnsi="Trebuchet MS" w:cs="Angsana New"/>
          <w:b/>
          <w:bCs/>
          <w:sz w:val="44"/>
          <w:szCs w:val="44"/>
          <w:u w:val="single"/>
        </w:rPr>
        <w:t>is a Reasonable Time for the Landlord to Make Repairs?</w:t>
      </w:r>
    </w:p>
    <w:p w14:paraId="3DB04E10" w14:textId="1412971E" w:rsidR="000D14CC" w:rsidRDefault="000D14CC" w:rsidP="00C742A2">
      <w:pPr>
        <w:spacing w:after="0" w:line="240" w:lineRule="auto"/>
        <w:jc w:val="both"/>
        <w:rPr>
          <w:sz w:val="32"/>
          <w:szCs w:val="32"/>
        </w:rPr>
      </w:pPr>
      <w:r w:rsidRPr="000D14CC">
        <w:rPr>
          <w:sz w:val="32"/>
          <w:szCs w:val="32"/>
        </w:rPr>
        <w:t>Seven days is presumed to be a reasonable time but other factors might affect what is a reasonable time, including the date when the landlord receives your notice, the severity and nature of the conditions and the availability of materials and labor or utilities.</w:t>
      </w:r>
    </w:p>
    <w:p w14:paraId="4AF416FB" w14:textId="2C69F5A0" w:rsidR="00EB3CA1" w:rsidRDefault="00EB3CA1" w:rsidP="00C742A2">
      <w:pPr>
        <w:spacing w:after="0" w:line="240" w:lineRule="auto"/>
        <w:jc w:val="both"/>
        <w:rPr>
          <w:sz w:val="32"/>
          <w:szCs w:val="32"/>
        </w:rPr>
      </w:pPr>
      <w:r>
        <w:rPr>
          <w:sz w:val="32"/>
          <w:szCs w:val="32"/>
        </w:rPr>
        <w:t xml:space="preserve">Also, if a condition results from an insured casualty loss, such as fire, flood, smoke, hail or explosion, the period for repair does not begin until the landlord receives the insurance proceeds. </w:t>
      </w:r>
    </w:p>
    <w:p w14:paraId="3200E7E9" w14:textId="77777777" w:rsidR="007A213D" w:rsidRDefault="007A213D" w:rsidP="00C742A2">
      <w:pPr>
        <w:spacing w:after="0" w:line="240" w:lineRule="auto"/>
        <w:jc w:val="both"/>
        <w:rPr>
          <w:rFonts w:ascii="Trebuchet MS" w:eastAsia="Times New Roman" w:hAnsi="Trebuchet MS" w:cs="Angsana New"/>
          <w:b/>
          <w:bCs/>
          <w:sz w:val="44"/>
          <w:szCs w:val="44"/>
          <w:u w:val="single"/>
        </w:rPr>
      </w:pPr>
    </w:p>
    <w:p w14:paraId="3741F3BE" w14:textId="4EE13D7E" w:rsidR="006D246A" w:rsidRPr="00B11CE7" w:rsidRDefault="009A2EE2" w:rsidP="00C742A2">
      <w:pPr>
        <w:spacing w:after="0" w:line="240" w:lineRule="auto"/>
        <w:jc w:val="both"/>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t>May the Landlord Just Close the Premises?</w:t>
      </w:r>
    </w:p>
    <w:p w14:paraId="7BE4A0F2" w14:textId="71509DEC" w:rsidR="006D246A" w:rsidRDefault="009A2EE2" w:rsidP="00C742A2">
      <w:p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 xml:space="preserve">Yes, the landlord may close the rental property </w:t>
      </w:r>
      <w:r w:rsidR="00D10BCF">
        <w:rPr>
          <w:rFonts w:ascii="Trebuchet MS" w:eastAsia="Times New Roman" w:hAnsi="Trebuchet MS" w:cs="Angsana New"/>
          <w:sz w:val="32"/>
          <w:szCs w:val="32"/>
        </w:rPr>
        <w:t>after receiving a notice to repair or remedy a condition, but if they do so they may have to pay your moving expenses, refund a portion of your rent</w:t>
      </w:r>
      <w:r w:rsidR="00D82A37">
        <w:rPr>
          <w:rFonts w:ascii="Trebuchet MS" w:eastAsia="Times New Roman" w:hAnsi="Trebuchet MS" w:cs="Angsana New"/>
          <w:sz w:val="32"/>
          <w:szCs w:val="32"/>
        </w:rPr>
        <w:t>,</w:t>
      </w:r>
      <w:r w:rsidR="00D10BCF">
        <w:rPr>
          <w:rFonts w:ascii="Trebuchet MS" w:eastAsia="Times New Roman" w:hAnsi="Trebuchet MS" w:cs="Angsana New"/>
          <w:sz w:val="32"/>
          <w:szCs w:val="32"/>
        </w:rPr>
        <w:t xml:space="preserve"> and return your security deposit. </w:t>
      </w:r>
    </w:p>
    <w:p w14:paraId="11822DAF" w14:textId="4A1F3EB5" w:rsidR="006D246A" w:rsidRPr="00865CEB" w:rsidRDefault="006D246A" w:rsidP="00C742A2">
      <w:pPr>
        <w:spacing w:after="0" w:line="240" w:lineRule="auto"/>
        <w:jc w:val="both"/>
        <w:rPr>
          <w:rFonts w:ascii="Trebuchet MS" w:eastAsia="Times New Roman" w:hAnsi="Trebuchet MS" w:cs="Angsana New"/>
          <w:sz w:val="44"/>
          <w:szCs w:val="44"/>
        </w:rPr>
      </w:pPr>
    </w:p>
    <w:p w14:paraId="39BD5CA8" w14:textId="48F8FD2C" w:rsidR="00472643" w:rsidRDefault="00846584" w:rsidP="00C742A2">
      <w:pPr>
        <w:spacing w:after="0" w:line="240" w:lineRule="auto"/>
        <w:jc w:val="both"/>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t xml:space="preserve">Do </w:t>
      </w:r>
      <w:r w:rsidR="00253346">
        <w:rPr>
          <w:rFonts w:ascii="Trebuchet MS" w:eastAsia="Times New Roman" w:hAnsi="Trebuchet MS" w:cs="Angsana New"/>
          <w:b/>
          <w:bCs/>
          <w:sz w:val="44"/>
          <w:szCs w:val="44"/>
          <w:u w:val="single"/>
        </w:rPr>
        <w:t>I H</w:t>
      </w:r>
      <w:r>
        <w:rPr>
          <w:rFonts w:ascii="Trebuchet MS" w:eastAsia="Times New Roman" w:hAnsi="Trebuchet MS" w:cs="Angsana New"/>
          <w:b/>
          <w:bCs/>
          <w:sz w:val="44"/>
          <w:szCs w:val="44"/>
          <w:u w:val="single"/>
        </w:rPr>
        <w:t>ave Other Options Besides Filing a Repair and Remedy Case?</w:t>
      </w:r>
    </w:p>
    <w:p w14:paraId="2000349A" w14:textId="38FE8D7F" w:rsidR="00846584" w:rsidRPr="00F33C72" w:rsidRDefault="00F33C72" w:rsidP="00C742A2">
      <w:pPr>
        <w:spacing w:after="0" w:line="240" w:lineRule="auto"/>
        <w:jc w:val="both"/>
        <w:rPr>
          <w:rFonts w:ascii="Trebuchet MS" w:eastAsia="Times New Roman" w:hAnsi="Trebuchet MS" w:cs="Angsana New"/>
          <w:sz w:val="32"/>
          <w:szCs w:val="32"/>
        </w:rPr>
      </w:pPr>
      <w:r w:rsidRPr="00F33C72">
        <w:rPr>
          <w:rFonts w:ascii="Trebuchet MS" w:eastAsia="Times New Roman" w:hAnsi="Trebuchet MS" w:cs="Angsana New"/>
          <w:sz w:val="32"/>
          <w:szCs w:val="32"/>
        </w:rPr>
        <w:t>Y</w:t>
      </w:r>
      <w:r w:rsidR="00846584" w:rsidRPr="00F33C72">
        <w:rPr>
          <w:rFonts w:ascii="Trebuchet MS" w:eastAsia="Times New Roman" w:hAnsi="Trebuchet MS" w:cs="Angsana New"/>
          <w:sz w:val="32"/>
          <w:szCs w:val="32"/>
        </w:rPr>
        <w:t>es;</w:t>
      </w:r>
      <w:r w:rsidRPr="00F33C72">
        <w:rPr>
          <w:rFonts w:ascii="Trebuchet MS" w:eastAsia="Times New Roman" w:hAnsi="Trebuchet MS" w:cs="Angsana New"/>
          <w:sz w:val="32"/>
          <w:szCs w:val="32"/>
        </w:rPr>
        <w:t xml:space="preserve"> if a landlord </w:t>
      </w:r>
      <w:r>
        <w:rPr>
          <w:rFonts w:ascii="Trebuchet MS" w:eastAsia="Times New Roman" w:hAnsi="Trebuchet MS" w:cs="Angsana New"/>
          <w:sz w:val="32"/>
          <w:szCs w:val="32"/>
        </w:rPr>
        <w:t xml:space="preserve">fails to repair or remedy a condition that they are required to fix then you may have a right to </w:t>
      </w:r>
      <w:r w:rsidR="00846584" w:rsidRPr="00F33C72">
        <w:rPr>
          <w:rFonts w:ascii="Trebuchet MS" w:eastAsia="Times New Roman" w:hAnsi="Trebuchet MS" w:cs="Angsana New"/>
          <w:sz w:val="32"/>
          <w:szCs w:val="32"/>
        </w:rPr>
        <w:t>terminate</w:t>
      </w:r>
      <w:r>
        <w:rPr>
          <w:rFonts w:ascii="Trebuchet MS" w:eastAsia="Times New Roman" w:hAnsi="Trebuchet MS" w:cs="Angsana New"/>
          <w:sz w:val="32"/>
          <w:szCs w:val="32"/>
        </w:rPr>
        <w:t xml:space="preserve"> your</w:t>
      </w:r>
      <w:r w:rsidR="00846584" w:rsidRPr="00F33C72">
        <w:rPr>
          <w:rFonts w:ascii="Trebuchet MS" w:eastAsia="Times New Roman" w:hAnsi="Trebuchet MS" w:cs="Angsana New"/>
          <w:sz w:val="32"/>
          <w:szCs w:val="32"/>
        </w:rPr>
        <w:t xml:space="preserve"> lease or</w:t>
      </w:r>
      <w:r>
        <w:rPr>
          <w:rFonts w:ascii="Trebuchet MS" w:eastAsia="Times New Roman" w:hAnsi="Trebuchet MS" w:cs="Angsana New"/>
          <w:sz w:val="32"/>
          <w:szCs w:val="32"/>
        </w:rPr>
        <w:t>, in certain limited circumstances and after following certain specific procedures, you may have a right to have the condition repaired or remedied and deduct the cost from a rent payment</w:t>
      </w:r>
      <w:r w:rsidR="0058504D">
        <w:rPr>
          <w:rFonts w:ascii="Trebuchet MS" w:eastAsia="Times New Roman" w:hAnsi="Trebuchet MS" w:cs="Angsana New"/>
          <w:sz w:val="32"/>
          <w:szCs w:val="32"/>
        </w:rPr>
        <w:t xml:space="preserve"> after you have paid for the repairs</w:t>
      </w:r>
      <w:r>
        <w:rPr>
          <w:rFonts w:ascii="Trebuchet MS" w:eastAsia="Times New Roman" w:hAnsi="Trebuchet MS" w:cs="Angsana New"/>
          <w:sz w:val="32"/>
          <w:szCs w:val="32"/>
        </w:rPr>
        <w:t xml:space="preserve">. </w:t>
      </w:r>
      <w:r w:rsidR="00B82548">
        <w:rPr>
          <w:rFonts w:ascii="Trebuchet MS" w:eastAsia="Times New Roman" w:hAnsi="Trebuchet MS" w:cs="Angsana New"/>
          <w:sz w:val="32"/>
          <w:szCs w:val="32"/>
        </w:rPr>
        <w:t xml:space="preserve">If you wish to pursue either of these options, we strongly suggest you consult with an attorney who may advise you on precisely what steps you </w:t>
      </w:r>
      <w:proofErr w:type="gramStart"/>
      <w:r w:rsidR="00B82548">
        <w:rPr>
          <w:rFonts w:ascii="Trebuchet MS" w:eastAsia="Times New Roman" w:hAnsi="Trebuchet MS" w:cs="Angsana New"/>
          <w:sz w:val="32"/>
          <w:szCs w:val="32"/>
        </w:rPr>
        <w:t>have to</w:t>
      </w:r>
      <w:proofErr w:type="gramEnd"/>
      <w:r w:rsidR="00B82548">
        <w:rPr>
          <w:rFonts w:ascii="Trebuchet MS" w:eastAsia="Times New Roman" w:hAnsi="Trebuchet MS" w:cs="Angsana New"/>
          <w:sz w:val="32"/>
          <w:szCs w:val="32"/>
        </w:rPr>
        <w:t xml:space="preserve"> take. </w:t>
      </w:r>
      <w:r w:rsidR="00D82A37">
        <w:rPr>
          <w:rFonts w:ascii="Trebuchet MS" w:eastAsia="Times New Roman" w:hAnsi="Trebuchet MS" w:cs="Angsana New"/>
          <w:sz w:val="32"/>
          <w:szCs w:val="32"/>
        </w:rPr>
        <w:t>Attorney contact information, including for legal aid services that provide low- or no-cost legal advice</w:t>
      </w:r>
      <w:r w:rsidR="002827C7">
        <w:rPr>
          <w:rFonts w:ascii="Trebuchet MS" w:eastAsia="Times New Roman" w:hAnsi="Trebuchet MS" w:cs="Angsana New"/>
          <w:sz w:val="32"/>
          <w:szCs w:val="32"/>
        </w:rPr>
        <w:t>,</w:t>
      </w:r>
      <w:r w:rsidR="00D82A37">
        <w:rPr>
          <w:rFonts w:ascii="Trebuchet MS" w:eastAsia="Times New Roman" w:hAnsi="Trebuchet MS" w:cs="Angsana New"/>
          <w:sz w:val="32"/>
          <w:szCs w:val="32"/>
        </w:rPr>
        <w:t xml:space="preserve"> may be found at </w:t>
      </w:r>
      <w:hyperlink r:id="rId10" w:history="1">
        <w:r w:rsidR="00951D51" w:rsidRPr="00D61D68">
          <w:rPr>
            <w:rStyle w:val="Hyperlink"/>
            <w:rFonts w:ascii="Trebuchet MS" w:eastAsia="Times New Roman" w:hAnsi="Trebuchet MS" w:cs="Angsana New"/>
            <w:sz w:val="32"/>
            <w:szCs w:val="32"/>
          </w:rPr>
          <w:t>www.tjctc.org/SRL</w:t>
        </w:r>
      </w:hyperlink>
      <w:r w:rsidR="00D82A37">
        <w:rPr>
          <w:rFonts w:ascii="Trebuchet MS" w:eastAsia="Times New Roman" w:hAnsi="Trebuchet MS" w:cs="Angsana New"/>
          <w:sz w:val="32"/>
          <w:szCs w:val="32"/>
        </w:rPr>
        <w:t>.</w:t>
      </w:r>
    </w:p>
    <w:p w14:paraId="1B3E1746" w14:textId="77777777" w:rsidR="007A213D" w:rsidRDefault="007A213D" w:rsidP="00C742A2">
      <w:pPr>
        <w:spacing w:after="0" w:line="240" w:lineRule="auto"/>
        <w:jc w:val="both"/>
        <w:rPr>
          <w:rFonts w:ascii="Trebuchet MS" w:eastAsia="Times New Roman" w:hAnsi="Trebuchet MS" w:cs="Angsana New"/>
          <w:b/>
          <w:bCs/>
          <w:sz w:val="44"/>
          <w:szCs w:val="44"/>
          <w:u w:val="single"/>
        </w:rPr>
      </w:pPr>
    </w:p>
    <w:p w14:paraId="780EFC80" w14:textId="30F75329" w:rsidR="00775F96" w:rsidRDefault="00775F96" w:rsidP="00C742A2">
      <w:pPr>
        <w:spacing w:after="0" w:line="240" w:lineRule="auto"/>
        <w:jc w:val="both"/>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lastRenderedPageBreak/>
        <w:t>If I File a Repair and Remedy Case What May I Ask the Court to do?</w:t>
      </w:r>
    </w:p>
    <w:p w14:paraId="22C54AB0" w14:textId="07A68554" w:rsidR="00775F96" w:rsidRDefault="00775F96" w:rsidP="00C742A2">
      <w:p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 xml:space="preserve">If you file a repair and remedy </w:t>
      </w:r>
      <w:proofErr w:type="gramStart"/>
      <w:r>
        <w:rPr>
          <w:rFonts w:ascii="Trebuchet MS" w:eastAsia="Times New Roman" w:hAnsi="Trebuchet MS" w:cs="Angsana New"/>
          <w:sz w:val="32"/>
          <w:szCs w:val="32"/>
        </w:rPr>
        <w:t>case</w:t>
      </w:r>
      <w:proofErr w:type="gramEnd"/>
      <w:r>
        <w:rPr>
          <w:rFonts w:ascii="Trebuchet MS" w:eastAsia="Times New Roman" w:hAnsi="Trebuchet MS" w:cs="Angsana New"/>
          <w:sz w:val="32"/>
          <w:szCs w:val="32"/>
        </w:rPr>
        <w:t xml:space="preserve"> you may ask the court for some or all of the following:</w:t>
      </w:r>
    </w:p>
    <w:p w14:paraId="4BF89D87" w14:textId="77777777" w:rsidR="00775F96" w:rsidRDefault="00775F96" w:rsidP="00C742A2">
      <w:pPr>
        <w:spacing w:after="0" w:line="240" w:lineRule="auto"/>
        <w:jc w:val="both"/>
        <w:rPr>
          <w:rFonts w:ascii="Trebuchet MS" w:eastAsia="Times New Roman" w:hAnsi="Trebuchet MS" w:cs="Angsana New"/>
          <w:sz w:val="32"/>
          <w:szCs w:val="32"/>
        </w:rPr>
      </w:pPr>
    </w:p>
    <w:p w14:paraId="6E70BB3F" w14:textId="73C9C27F" w:rsidR="00775F96" w:rsidRDefault="00775F96" w:rsidP="00C742A2">
      <w:pPr>
        <w:pStyle w:val="ListParagraph"/>
        <w:numPr>
          <w:ilvl w:val="0"/>
          <w:numId w:val="45"/>
        </w:num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An order directing the landlord to take reasonable action to repair or remedy the condition;</w:t>
      </w:r>
    </w:p>
    <w:p w14:paraId="1E377F0B" w14:textId="77777777" w:rsidR="00775F96" w:rsidRDefault="00775F96" w:rsidP="00C742A2">
      <w:pPr>
        <w:pStyle w:val="ListParagraph"/>
        <w:spacing w:after="0" w:line="240" w:lineRule="auto"/>
        <w:jc w:val="both"/>
        <w:rPr>
          <w:rFonts w:ascii="Trebuchet MS" w:eastAsia="Times New Roman" w:hAnsi="Trebuchet MS" w:cs="Angsana New"/>
          <w:sz w:val="32"/>
          <w:szCs w:val="32"/>
        </w:rPr>
      </w:pPr>
    </w:p>
    <w:p w14:paraId="36D3BB6B" w14:textId="14CA5169" w:rsidR="00775F96" w:rsidRDefault="00775F96" w:rsidP="00C742A2">
      <w:pPr>
        <w:pStyle w:val="ListParagraph"/>
        <w:numPr>
          <w:ilvl w:val="0"/>
          <w:numId w:val="45"/>
        </w:num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An order reducing your rent from the date of the first notice you sent the landlord concerning the condition until the condition is repaired or remedied;</w:t>
      </w:r>
    </w:p>
    <w:p w14:paraId="4FB5CD9C" w14:textId="77777777" w:rsidR="00775F96" w:rsidRPr="00775F96" w:rsidRDefault="00775F96" w:rsidP="00C742A2">
      <w:pPr>
        <w:pStyle w:val="ListParagraph"/>
        <w:spacing w:after="0"/>
        <w:rPr>
          <w:rFonts w:ascii="Trebuchet MS" w:eastAsia="Times New Roman" w:hAnsi="Trebuchet MS" w:cs="Angsana New"/>
          <w:sz w:val="32"/>
          <w:szCs w:val="32"/>
        </w:rPr>
      </w:pPr>
    </w:p>
    <w:p w14:paraId="30A1F160" w14:textId="3C38087F" w:rsidR="00775F96" w:rsidRDefault="00775F96" w:rsidP="00C742A2">
      <w:pPr>
        <w:pStyle w:val="ListParagraph"/>
        <w:numPr>
          <w:ilvl w:val="0"/>
          <w:numId w:val="45"/>
        </w:num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A judgment against the landlord for a civil penalty of one month’s rent plus $500;</w:t>
      </w:r>
    </w:p>
    <w:p w14:paraId="4E5E35A4" w14:textId="77777777" w:rsidR="00775F96" w:rsidRPr="00775F96" w:rsidRDefault="00775F96" w:rsidP="00C742A2">
      <w:pPr>
        <w:pStyle w:val="ListParagraph"/>
        <w:spacing w:after="0"/>
        <w:rPr>
          <w:rFonts w:ascii="Trebuchet MS" w:eastAsia="Times New Roman" w:hAnsi="Trebuchet MS" w:cs="Angsana New"/>
          <w:sz w:val="32"/>
          <w:szCs w:val="32"/>
        </w:rPr>
      </w:pPr>
    </w:p>
    <w:p w14:paraId="4CAAC541" w14:textId="3EE09834" w:rsidR="00775F96" w:rsidRDefault="00775F96" w:rsidP="00C742A2">
      <w:pPr>
        <w:pStyle w:val="ListParagraph"/>
        <w:numPr>
          <w:ilvl w:val="0"/>
          <w:numId w:val="45"/>
        </w:num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 xml:space="preserve">A judgment against the landlord for the amount of your </w:t>
      </w:r>
      <w:r w:rsidRPr="00CB49C3">
        <w:rPr>
          <w:rFonts w:ascii="Trebuchet MS" w:eastAsia="Times New Roman" w:hAnsi="Trebuchet MS" w:cs="Angsana New"/>
          <w:b/>
          <w:bCs/>
          <w:sz w:val="32"/>
          <w:szCs w:val="32"/>
        </w:rPr>
        <w:t>actual damages</w:t>
      </w:r>
      <w:r w:rsidR="00D82A37">
        <w:rPr>
          <w:rFonts w:ascii="Trebuchet MS" w:eastAsia="Times New Roman" w:hAnsi="Trebuchet MS" w:cs="Angsana New"/>
          <w:sz w:val="32"/>
          <w:szCs w:val="32"/>
        </w:rPr>
        <w:t xml:space="preserve"> (</w:t>
      </w:r>
      <w:r w:rsidR="002E1B7B">
        <w:rPr>
          <w:rFonts w:asciiTheme="majorHAnsi" w:hAnsiTheme="majorHAnsi" w:cs="Angsana New"/>
          <w:sz w:val="32"/>
          <w:szCs w:val="32"/>
        </w:rPr>
        <w:t>meaning monetary losses you incurred directly as a result of the condition</w:t>
      </w:r>
      <w:r w:rsidR="00D82A37">
        <w:rPr>
          <w:rFonts w:ascii="Trebuchet MS" w:eastAsia="Times New Roman" w:hAnsi="Trebuchet MS" w:cs="Angsana New"/>
          <w:sz w:val="32"/>
          <w:szCs w:val="32"/>
        </w:rPr>
        <w:t xml:space="preserve">, such as </w:t>
      </w:r>
      <w:r w:rsidR="002E1B7B">
        <w:rPr>
          <w:rFonts w:ascii="Trebuchet MS" w:eastAsia="Times New Roman" w:hAnsi="Trebuchet MS" w:cs="Angsana New"/>
          <w:sz w:val="32"/>
          <w:szCs w:val="32"/>
        </w:rPr>
        <w:t xml:space="preserve">the </w:t>
      </w:r>
      <w:r w:rsidR="00D82A37">
        <w:rPr>
          <w:rFonts w:ascii="Trebuchet MS" w:eastAsia="Times New Roman" w:hAnsi="Trebuchet MS" w:cs="Angsana New"/>
          <w:sz w:val="32"/>
          <w:szCs w:val="32"/>
        </w:rPr>
        <w:t>cost of a hotel that you had to stay at because your residence was not livable)</w:t>
      </w:r>
      <w:r>
        <w:rPr>
          <w:rFonts w:ascii="Trebuchet MS" w:eastAsia="Times New Roman" w:hAnsi="Trebuchet MS" w:cs="Angsana New"/>
          <w:sz w:val="32"/>
          <w:szCs w:val="32"/>
        </w:rPr>
        <w:t>; and</w:t>
      </w:r>
    </w:p>
    <w:p w14:paraId="1550495D" w14:textId="77777777" w:rsidR="00775F96" w:rsidRPr="00775F96" w:rsidRDefault="00775F96" w:rsidP="00C742A2">
      <w:pPr>
        <w:pStyle w:val="ListParagraph"/>
        <w:spacing w:after="0"/>
        <w:rPr>
          <w:rFonts w:ascii="Trebuchet MS" w:eastAsia="Times New Roman" w:hAnsi="Trebuchet MS" w:cs="Angsana New"/>
          <w:sz w:val="32"/>
          <w:szCs w:val="32"/>
        </w:rPr>
      </w:pPr>
    </w:p>
    <w:p w14:paraId="2A157C5A" w14:textId="40589F09" w:rsidR="00775F96" w:rsidRPr="00775F96" w:rsidRDefault="00A4577D" w:rsidP="00C742A2">
      <w:pPr>
        <w:pStyle w:val="ListParagraph"/>
        <w:numPr>
          <w:ilvl w:val="0"/>
          <w:numId w:val="45"/>
        </w:numPr>
        <w:spacing w:after="0" w:line="240" w:lineRule="auto"/>
        <w:jc w:val="both"/>
        <w:rPr>
          <w:rFonts w:ascii="Trebuchet MS" w:eastAsia="Times New Roman" w:hAnsi="Trebuchet MS" w:cs="Angsana New"/>
          <w:sz w:val="32"/>
          <w:szCs w:val="32"/>
        </w:rPr>
      </w:pPr>
      <w:r>
        <w:rPr>
          <w:rFonts w:ascii="Trebuchet MS" w:eastAsia="Times New Roman" w:hAnsi="Trebuchet MS" w:cs="Angsana New"/>
          <w:sz w:val="32"/>
          <w:szCs w:val="32"/>
        </w:rPr>
        <w:t>Court costs and attorney’s fees (if you have an attorney).</w:t>
      </w:r>
    </w:p>
    <w:p w14:paraId="1373E90A" w14:textId="7B1DBC70" w:rsidR="00775F96" w:rsidRDefault="00775F96" w:rsidP="00C742A2">
      <w:pPr>
        <w:spacing w:after="0" w:line="240" w:lineRule="auto"/>
        <w:jc w:val="both"/>
        <w:rPr>
          <w:rFonts w:ascii="Trebuchet MS" w:eastAsia="Times New Roman" w:hAnsi="Trebuchet MS" w:cs="Angsana New"/>
          <w:b/>
          <w:bCs/>
          <w:sz w:val="32"/>
          <w:szCs w:val="32"/>
          <w:u w:val="single"/>
        </w:rPr>
      </w:pPr>
    </w:p>
    <w:p w14:paraId="3ED303CE" w14:textId="77777777" w:rsidR="00C742A2" w:rsidRPr="00F33C72" w:rsidRDefault="00C742A2" w:rsidP="00C742A2">
      <w:pPr>
        <w:spacing w:after="0" w:line="240" w:lineRule="auto"/>
        <w:jc w:val="both"/>
        <w:rPr>
          <w:rFonts w:ascii="Trebuchet MS" w:eastAsia="Times New Roman" w:hAnsi="Trebuchet MS" w:cs="Angsana New"/>
          <w:b/>
          <w:bCs/>
          <w:sz w:val="32"/>
          <w:szCs w:val="32"/>
          <w:u w:val="single"/>
        </w:rPr>
      </w:pPr>
    </w:p>
    <w:p w14:paraId="6795B3E5" w14:textId="153E7F1D" w:rsidR="00846584" w:rsidRDefault="00846584" w:rsidP="00C742A2">
      <w:pPr>
        <w:spacing w:after="0" w:line="240" w:lineRule="auto"/>
        <w:jc w:val="both"/>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t xml:space="preserve">How Do </w:t>
      </w:r>
      <w:r w:rsidR="00253346">
        <w:rPr>
          <w:rFonts w:ascii="Trebuchet MS" w:eastAsia="Times New Roman" w:hAnsi="Trebuchet MS" w:cs="Angsana New"/>
          <w:b/>
          <w:bCs/>
          <w:sz w:val="44"/>
          <w:szCs w:val="44"/>
          <w:u w:val="single"/>
        </w:rPr>
        <w:t>I File a Repair and Remedy Case?</w:t>
      </w:r>
    </w:p>
    <w:p w14:paraId="2C2C00D2" w14:textId="3D7980B8" w:rsidR="009F4472" w:rsidRDefault="00775F96" w:rsidP="00C742A2">
      <w:pPr>
        <w:spacing w:after="0"/>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T</w:t>
      </w:r>
      <w:r>
        <w:rPr>
          <w:rFonts w:ascii="Trebuchet MS" w:eastAsia="Times New Roman" w:hAnsi="Trebuchet MS" w:cs="Angsana New"/>
          <w:sz w:val="32"/>
          <w:szCs w:val="24"/>
        </w:rPr>
        <w:t>o file a repair and remedy case you m</w:t>
      </w:r>
      <w:r w:rsidR="009C527E">
        <w:rPr>
          <w:rFonts w:ascii="Trebuchet MS" w:eastAsia="Times New Roman" w:hAnsi="Trebuchet MS" w:cs="Angsana New"/>
          <w:sz w:val="32"/>
          <w:szCs w:val="24"/>
        </w:rPr>
        <w:t xml:space="preserve">ay </w:t>
      </w:r>
      <w:r>
        <w:rPr>
          <w:rFonts w:ascii="Trebuchet MS" w:eastAsia="Times New Roman" w:hAnsi="Trebuchet MS" w:cs="Angsana New"/>
          <w:sz w:val="32"/>
          <w:szCs w:val="24"/>
        </w:rPr>
        <w:t xml:space="preserve">file </w:t>
      </w:r>
      <w:r w:rsidRPr="00CC0D19">
        <w:rPr>
          <w:rFonts w:ascii="Trebuchet MS" w:eastAsia="Times New Roman" w:hAnsi="Trebuchet MS" w:cs="Angsana New"/>
          <w:sz w:val="32"/>
          <w:szCs w:val="24"/>
        </w:rPr>
        <w:t xml:space="preserve">a </w:t>
      </w:r>
      <w:r w:rsidRPr="00CC0D19">
        <w:rPr>
          <w:rFonts w:ascii="Trebuchet MS" w:eastAsia="Times New Roman" w:hAnsi="Trebuchet MS" w:cs="Angsana New"/>
          <w:b/>
          <w:sz w:val="32"/>
          <w:szCs w:val="24"/>
        </w:rPr>
        <w:t>petition</w:t>
      </w:r>
      <w:r>
        <w:rPr>
          <w:rFonts w:ascii="Trebuchet MS" w:eastAsia="Times New Roman" w:hAnsi="Trebuchet MS" w:cs="Angsana New"/>
          <w:b/>
          <w:sz w:val="32"/>
          <w:szCs w:val="24"/>
        </w:rPr>
        <w:t xml:space="preserve"> </w:t>
      </w:r>
      <w:r>
        <w:rPr>
          <w:rFonts w:ascii="Trebuchet MS" w:eastAsia="Times New Roman" w:hAnsi="Trebuchet MS" w:cs="Angsana New"/>
          <w:bCs/>
          <w:sz w:val="32"/>
          <w:szCs w:val="24"/>
        </w:rPr>
        <w:t>with a justice court</w:t>
      </w:r>
      <w:r w:rsidR="009C527E">
        <w:rPr>
          <w:rFonts w:ascii="Trebuchet MS" w:eastAsia="Times New Roman" w:hAnsi="Trebuchet MS" w:cs="Angsana New"/>
          <w:bCs/>
          <w:sz w:val="32"/>
          <w:szCs w:val="24"/>
        </w:rPr>
        <w:t xml:space="preserve">. </w:t>
      </w:r>
      <w:r>
        <w:rPr>
          <w:rFonts w:ascii="Trebuchet MS" w:eastAsia="Times New Roman" w:hAnsi="Trebuchet MS" w:cs="Angsana New"/>
          <w:sz w:val="32"/>
          <w:szCs w:val="24"/>
        </w:rPr>
        <w:t>A petition is</w:t>
      </w:r>
      <w:r w:rsidRPr="00CC0D19">
        <w:rPr>
          <w:rFonts w:ascii="Trebuchet MS" w:eastAsia="Times New Roman" w:hAnsi="Trebuchet MS" w:cs="Angsana New"/>
          <w:sz w:val="32"/>
          <w:szCs w:val="24"/>
        </w:rPr>
        <w:t xml:space="preserve"> a form that says who you are suing, why you are suing them, </w:t>
      </w:r>
      <w:r w:rsidR="009F4472">
        <w:rPr>
          <w:rFonts w:ascii="Trebuchet MS" w:eastAsia="Times New Roman" w:hAnsi="Trebuchet MS" w:cs="Angsana New"/>
          <w:sz w:val="32"/>
          <w:szCs w:val="24"/>
        </w:rPr>
        <w:t xml:space="preserve">what you are suing them for, </w:t>
      </w:r>
      <w:r w:rsidRPr="00CC0D19">
        <w:rPr>
          <w:rFonts w:ascii="Trebuchet MS" w:eastAsia="Times New Roman" w:hAnsi="Trebuchet MS" w:cs="Angsana New"/>
          <w:sz w:val="32"/>
          <w:szCs w:val="24"/>
        </w:rPr>
        <w:t xml:space="preserve">and </w:t>
      </w:r>
      <w:r w:rsidR="009F4472">
        <w:rPr>
          <w:rFonts w:ascii="Trebuchet MS" w:eastAsia="Times New Roman" w:hAnsi="Trebuchet MS" w:cs="Angsana New"/>
          <w:sz w:val="32"/>
          <w:szCs w:val="24"/>
        </w:rPr>
        <w:t xml:space="preserve">gives your </w:t>
      </w:r>
      <w:r w:rsidRPr="00CC0D19">
        <w:rPr>
          <w:rFonts w:ascii="Trebuchet MS" w:eastAsia="Times New Roman" w:hAnsi="Trebuchet MS" w:cs="Angsana New"/>
          <w:sz w:val="32"/>
          <w:szCs w:val="24"/>
        </w:rPr>
        <w:t>contact information.</w:t>
      </w:r>
      <w:r>
        <w:rPr>
          <w:rFonts w:ascii="Trebuchet MS" w:eastAsia="Times New Roman" w:hAnsi="Trebuchet MS" w:cs="Angsana New"/>
          <w:sz w:val="32"/>
          <w:szCs w:val="24"/>
        </w:rPr>
        <w:t xml:space="preserve"> </w:t>
      </w:r>
      <w:r w:rsidR="009F4472">
        <w:rPr>
          <w:rFonts w:ascii="Trebuchet MS" w:eastAsia="Times New Roman" w:hAnsi="Trebuchet MS" w:cs="Angsana New"/>
          <w:sz w:val="32"/>
          <w:szCs w:val="24"/>
        </w:rPr>
        <w:t>A petition form</w:t>
      </w:r>
      <w:r w:rsidR="002C0DF1">
        <w:rPr>
          <w:rFonts w:ascii="Trebuchet MS" w:eastAsia="Times New Roman" w:hAnsi="Trebuchet MS" w:cs="Angsana New"/>
          <w:sz w:val="32"/>
          <w:szCs w:val="24"/>
        </w:rPr>
        <w:t xml:space="preserve"> </w:t>
      </w:r>
      <w:r w:rsidR="008C59A9">
        <w:rPr>
          <w:rFonts w:ascii="Trebuchet MS" w:eastAsia="Times New Roman" w:hAnsi="Trebuchet MS" w:cs="Angsana New"/>
          <w:sz w:val="32"/>
          <w:szCs w:val="24"/>
        </w:rPr>
        <w:t xml:space="preserve">for </w:t>
      </w:r>
      <w:r w:rsidR="002C0DF1">
        <w:rPr>
          <w:rFonts w:ascii="Trebuchet MS" w:eastAsia="Times New Roman" w:hAnsi="Trebuchet MS" w:cs="Angsana New"/>
          <w:sz w:val="32"/>
          <w:szCs w:val="24"/>
        </w:rPr>
        <w:t xml:space="preserve">a repair and remedy case </w:t>
      </w:r>
      <w:r w:rsidR="009F4472">
        <w:rPr>
          <w:rFonts w:ascii="Trebuchet MS" w:eastAsia="Times New Roman" w:hAnsi="Trebuchet MS" w:cs="Angsana New"/>
          <w:sz w:val="32"/>
          <w:szCs w:val="24"/>
        </w:rPr>
        <w:t>is available on our website</w:t>
      </w:r>
      <w:r w:rsidR="009C527E">
        <w:rPr>
          <w:rFonts w:ascii="Trebuchet MS" w:eastAsia="Times New Roman" w:hAnsi="Trebuchet MS" w:cs="Angsana New"/>
          <w:sz w:val="32"/>
          <w:szCs w:val="24"/>
        </w:rPr>
        <w:t xml:space="preserve"> (</w:t>
      </w:r>
      <w:hyperlink r:id="rId11" w:history="1">
        <w:r w:rsidR="009C527E" w:rsidRPr="00F46AC0">
          <w:rPr>
            <w:rStyle w:val="Hyperlink"/>
            <w:rFonts w:ascii="Trebuchet MS" w:eastAsia="Times New Roman" w:hAnsi="Trebuchet MS" w:cs="Angsana New"/>
            <w:sz w:val="32"/>
            <w:szCs w:val="24"/>
          </w:rPr>
          <w:t>www.tjctc.org</w:t>
        </w:r>
      </w:hyperlink>
      <w:r w:rsidR="00951D51">
        <w:rPr>
          <w:rStyle w:val="Hyperlink"/>
          <w:rFonts w:ascii="Trebuchet MS" w:eastAsia="Times New Roman" w:hAnsi="Trebuchet MS" w:cs="Angsana New"/>
          <w:sz w:val="32"/>
          <w:szCs w:val="24"/>
        </w:rPr>
        <w:t>/SRL</w:t>
      </w:r>
      <w:r w:rsidR="009C527E">
        <w:rPr>
          <w:rFonts w:ascii="Trebuchet MS" w:eastAsia="Times New Roman" w:hAnsi="Trebuchet MS" w:cs="Angsana New"/>
          <w:sz w:val="32"/>
          <w:szCs w:val="24"/>
        </w:rPr>
        <w:t>).</w:t>
      </w:r>
    </w:p>
    <w:p w14:paraId="799740BD" w14:textId="77777777" w:rsidR="00CF0A9C" w:rsidRDefault="00CF0A9C" w:rsidP="00C742A2">
      <w:pPr>
        <w:spacing w:after="0"/>
        <w:jc w:val="both"/>
        <w:rPr>
          <w:rFonts w:ascii="Trebuchet MS" w:eastAsia="Times New Roman" w:hAnsi="Trebuchet MS" w:cs="Angsana New"/>
          <w:sz w:val="32"/>
          <w:szCs w:val="24"/>
        </w:rPr>
      </w:pPr>
    </w:p>
    <w:p w14:paraId="7B9AAE68" w14:textId="44DA6603" w:rsidR="00CF0A9C" w:rsidRDefault="009F4472" w:rsidP="00C742A2">
      <w:pPr>
        <w:spacing w:after="0"/>
        <w:jc w:val="both"/>
        <w:rPr>
          <w:rFonts w:ascii="Trebuchet MS" w:eastAsia="Times New Roman" w:hAnsi="Trebuchet MS" w:cs="Angsana New"/>
          <w:sz w:val="32"/>
          <w:szCs w:val="24"/>
        </w:rPr>
      </w:pPr>
      <w:r>
        <w:rPr>
          <w:rFonts w:ascii="Trebuchet MS" w:eastAsia="Times New Roman" w:hAnsi="Trebuchet MS" w:cs="Angsana New"/>
          <w:sz w:val="32"/>
          <w:szCs w:val="24"/>
        </w:rPr>
        <w:lastRenderedPageBreak/>
        <w:t>A petition in a repair and remedy case must contain the following information:</w:t>
      </w:r>
    </w:p>
    <w:p w14:paraId="09886B6B" w14:textId="77777777" w:rsidR="00CF0A9C" w:rsidRDefault="00CF0A9C" w:rsidP="00C742A2">
      <w:pPr>
        <w:spacing w:after="0"/>
        <w:jc w:val="both"/>
        <w:rPr>
          <w:rFonts w:ascii="Trebuchet MS" w:eastAsia="Times New Roman" w:hAnsi="Trebuchet MS" w:cs="Angsana New"/>
          <w:sz w:val="32"/>
          <w:szCs w:val="24"/>
        </w:rPr>
      </w:pPr>
    </w:p>
    <w:p w14:paraId="0B0CE298" w14:textId="6D7AFD1C" w:rsidR="00CF1ACA" w:rsidRPr="00CF1ACA" w:rsidRDefault="00951D51" w:rsidP="00C742A2">
      <w:pPr>
        <w:pStyle w:val="ListParagraph"/>
        <w:numPr>
          <w:ilvl w:val="0"/>
          <w:numId w:val="46"/>
        </w:numPr>
        <w:spacing w:after="0"/>
        <w:rPr>
          <w:rFonts w:ascii="Trebuchet MS" w:eastAsia="Times New Roman" w:hAnsi="Trebuchet MS" w:cs="Angsana New"/>
          <w:sz w:val="32"/>
          <w:szCs w:val="32"/>
        </w:rPr>
      </w:pPr>
      <w:r>
        <w:rPr>
          <w:rFonts w:ascii="Trebuchet MS" w:hAnsi="Trebuchet MS"/>
          <w:sz w:val="32"/>
          <w:szCs w:val="32"/>
        </w:rPr>
        <w:t>The address of the premises where the repairs were not made</w:t>
      </w:r>
      <w:r w:rsidR="00CF1ACA" w:rsidRPr="00CF1ACA">
        <w:rPr>
          <w:rFonts w:ascii="Trebuchet MS" w:hAnsi="Trebuchet MS"/>
          <w:sz w:val="32"/>
          <w:szCs w:val="32"/>
        </w:rPr>
        <w:t xml:space="preserve">; </w:t>
      </w:r>
    </w:p>
    <w:p w14:paraId="08D385B4" w14:textId="77777777" w:rsidR="00CF1ACA" w:rsidRPr="00CF1ACA" w:rsidRDefault="00CF1ACA" w:rsidP="00C742A2">
      <w:pPr>
        <w:pStyle w:val="ListParagraph"/>
        <w:spacing w:after="0"/>
        <w:rPr>
          <w:rFonts w:ascii="Trebuchet MS" w:eastAsia="Times New Roman" w:hAnsi="Trebuchet MS" w:cs="Angsana New"/>
          <w:sz w:val="32"/>
          <w:szCs w:val="32"/>
        </w:rPr>
      </w:pPr>
    </w:p>
    <w:p w14:paraId="3AC1170D" w14:textId="77777777" w:rsidR="00CF1ACA" w:rsidRPr="00CF1ACA" w:rsidRDefault="00CF1ACA" w:rsidP="00C742A2">
      <w:pPr>
        <w:pStyle w:val="ListParagraph"/>
        <w:numPr>
          <w:ilvl w:val="0"/>
          <w:numId w:val="46"/>
        </w:numPr>
        <w:spacing w:after="0"/>
        <w:rPr>
          <w:rFonts w:ascii="Trebuchet MS" w:eastAsia="Times New Roman" w:hAnsi="Trebuchet MS" w:cs="Angsana New"/>
          <w:sz w:val="32"/>
          <w:szCs w:val="32"/>
        </w:rPr>
      </w:pPr>
      <w:r>
        <w:rPr>
          <w:rFonts w:ascii="Trebuchet MS" w:hAnsi="Trebuchet MS"/>
          <w:sz w:val="32"/>
          <w:szCs w:val="32"/>
        </w:rPr>
        <w:t>W</w:t>
      </w:r>
      <w:r w:rsidRPr="00CF1ACA">
        <w:rPr>
          <w:rFonts w:ascii="Trebuchet MS" w:hAnsi="Trebuchet MS"/>
          <w:sz w:val="32"/>
          <w:szCs w:val="32"/>
        </w:rPr>
        <w:t xml:space="preserve">hether </w:t>
      </w:r>
      <w:r>
        <w:rPr>
          <w:rFonts w:ascii="Trebuchet MS" w:hAnsi="Trebuchet MS"/>
          <w:sz w:val="32"/>
          <w:szCs w:val="32"/>
        </w:rPr>
        <w:t xml:space="preserve">you </w:t>
      </w:r>
      <w:r w:rsidRPr="00CF1ACA">
        <w:rPr>
          <w:rFonts w:ascii="Trebuchet MS" w:hAnsi="Trebuchet MS"/>
          <w:sz w:val="32"/>
          <w:szCs w:val="32"/>
        </w:rPr>
        <w:t xml:space="preserve">received in writing the name and business address of the landlord and landlord’s management company; </w:t>
      </w:r>
    </w:p>
    <w:p w14:paraId="1C9E32BA" w14:textId="77777777" w:rsidR="00CF1ACA" w:rsidRPr="00CF1ACA" w:rsidRDefault="00CF1ACA" w:rsidP="00C742A2">
      <w:pPr>
        <w:pStyle w:val="ListParagraph"/>
        <w:spacing w:after="0"/>
        <w:rPr>
          <w:rFonts w:ascii="Trebuchet MS" w:hAnsi="Trebuchet MS"/>
          <w:sz w:val="32"/>
          <w:szCs w:val="32"/>
        </w:rPr>
      </w:pPr>
    </w:p>
    <w:p w14:paraId="0C7C0CF8" w14:textId="77777777" w:rsidR="00CF1ACA" w:rsidRPr="00CF1ACA" w:rsidRDefault="00CF1ACA" w:rsidP="00C742A2">
      <w:pPr>
        <w:pStyle w:val="ListParagraph"/>
        <w:numPr>
          <w:ilvl w:val="0"/>
          <w:numId w:val="46"/>
        </w:numPr>
        <w:spacing w:after="0"/>
        <w:rPr>
          <w:rFonts w:ascii="Trebuchet MS" w:eastAsia="Times New Roman" w:hAnsi="Trebuchet MS" w:cs="Angsana New"/>
          <w:sz w:val="32"/>
          <w:szCs w:val="32"/>
        </w:rPr>
      </w:pPr>
      <w:r w:rsidRPr="00CF1ACA">
        <w:rPr>
          <w:rFonts w:ascii="Trebuchet MS" w:hAnsi="Trebuchet MS"/>
          <w:sz w:val="32"/>
          <w:szCs w:val="32"/>
        </w:rPr>
        <w:t xml:space="preserve">To the extent </w:t>
      </w:r>
      <w:r>
        <w:rPr>
          <w:rFonts w:ascii="Trebuchet MS" w:hAnsi="Trebuchet MS"/>
          <w:sz w:val="32"/>
          <w:szCs w:val="32"/>
        </w:rPr>
        <w:t>you know it</w:t>
      </w:r>
      <w:r w:rsidRPr="00CF1ACA">
        <w:rPr>
          <w:rFonts w:ascii="Trebuchet MS" w:hAnsi="Trebuchet MS"/>
          <w:sz w:val="32"/>
          <w:szCs w:val="32"/>
        </w:rPr>
        <w:t xml:space="preserve">, the name, business street address, and telephone number of the landlord and the landlord’s management company, on-premises manager and rent collector serving the rental property; </w:t>
      </w:r>
    </w:p>
    <w:p w14:paraId="0E0A3AB2" w14:textId="77777777" w:rsidR="00CF1ACA" w:rsidRPr="00CF1ACA" w:rsidRDefault="00CF1ACA" w:rsidP="00C742A2">
      <w:pPr>
        <w:pStyle w:val="ListParagraph"/>
        <w:spacing w:after="0"/>
        <w:rPr>
          <w:rFonts w:ascii="Trebuchet MS" w:hAnsi="Trebuchet MS"/>
          <w:sz w:val="32"/>
          <w:szCs w:val="32"/>
        </w:rPr>
      </w:pPr>
    </w:p>
    <w:p w14:paraId="5CB8F94B" w14:textId="77777777" w:rsidR="009F0088" w:rsidRPr="009F0088" w:rsidRDefault="00CF1ACA" w:rsidP="009F0088">
      <w:pPr>
        <w:pStyle w:val="ListParagraph"/>
        <w:numPr>
          <w:ilvl w:val="0"/>
          <w:numId w:val="46"/>
        </w:numPr>
        <w:spacing w:after="0"/>
        <w:rPr>
          <w:rFonts w:ascii="Trebuchet MS" w:eastAsia="Times New Roman" w:hAnsi="Trebuchet MS" w:cs="Angsana New"/>
          <w:sz w:val="32"/>
          <w:szCs w:val="32"/>
        </w:rPr>
      </w:pPr>
      <w:r>
        <w:rPr>
          <w:rFonts w:ascii="Trebuchet MS" w:hAnsi="Trebuchet MS"/>
          <w:sz w:val="32"/>
          <w:szCs w:val="32"/>
        </w:rPr>
        <w:t>I</w:t>
      </w:r>
      <w:r w:rsidRPr="00CF1ACA">
        <w:rPr>
          <w:rFonts w:ascii="Trebuchet MS" w:hAnsi="Trebuchet MS"/>
          <w:sz w:val="32"/>
          <w:szCs w:val="32"/>
        </w:rPr>
        <w:t xml:space="preserve">nformation concerning any notices </w:t>
      </w:r>
      <w:r>
        <w:rPr>
          <w:rFonts w:ascii="Trebuchet MS" w:hAnsi="Trebuchet MS"/>
          <w:sz w:val="32"/>
          <w:szCs w:val="32"/>
        </w:rPr>
        <w:t xml:space="preserve">you </w:t>
      </w:r>
      <w:r w:rsidRPr="00CF1ACA">
        <w:rPr>
          <w:rFonts w:ascii="Trebuchet MS" w:hAnsi="Trebuchet MS"/>
          <w:sz w:val="32"/>
          <w:szCs w:val="32"/>
        </w:rPr>
        <w:t>gave the landlord requesting that the condition be repaired or remedied, including</w:t>
      </w:r>
      <w:r w:rsidR="009F0088">
        <w:rPr>
          <w:rFonts w:ascii="Trebuchet MS" w:hAnsi="Trebuchet MS"/>
          <w:sz w:val="32"/>
          <w:szCs w:val="32"/>
        </w:rPr>
        <w:t>:</w:t>
      </w:r>
      <w:r w:rsidRPr="00CF1ACA">
        <w:rPr>
          <w:rFonts w:ascii="Trebuchet MS" w:hAnsi="Trebuchet MS"/>
          <w:sz w:val="32"/>
          <w:szCs w:val="32"/>
        </w:rPr>
        <w:t xml:space="preserve"> </w:t>
      </w:r>
    </w:p>
    <w:p w14:paraId="3F40A08A" w14:textId="77777777" w:rsidR="009F0088" w:rsidRPr="009F0088" w:rsidRDefault="009F0088" w:rsidP="009F0088">
      <w:pPr>
        <w:pStyle w:val="ListParagraph"/>
        <w:rPr>
          <w:rFonts w:ascii="Trebuchet MS" w:hAnsi="Trebuchet MS"/>
          <w:sz w:val="32"/>
          <w:szCs w:val="32"/>
        </w:rPr>
      </w:pPr>
    </w:p>
    <w:p w14:paraId="6BA9886B" w14:textId="61E371AC" w:rsidR="009F0088" w:rsidRPr="009F0088" w:rsidRDefault="00CF1ACA" w:rsidP="009F0088">
      <w:pPr>
        <w:pStyle w:val="ListParagraph"/>
        <w:numPr>
          <w:ilvl w:val="1"/>
          <w:numId w:val="46"/>
        </w:numPr>
        <w:spacing w:after="0"/>
        <w:rPr>
          <w:rFonts w:ascii="Trebuchet MS" w:eastAsia="Times New Roman" w:hAnsi="Trebuchet MS" w:cs="Angsana New"/>
          <w:sz w:val="32"/>
          <w:szCs w:val="32"/>
        </w:rPr>
      </w:pPr>
      <w:r w:rsidRPr="00CF1ACA">
        <w:rPr>
          <w:rFonts w:ascii="Trebuchet MS" w:hAnsi="Trebuchet MS"/>
          <w:sz w:val="32"/>
          <w:szCs w:val="32"/>
        </w:rPr>
        <w:t>the date of the notice</w:t>
      </w:r>
      <w:r w:rsidR="009F0088">
        <w:rPr>
          <w:rFonts w:ascii="Trebuchet MS" w:hAnsi="Trebuchet MS"/>
          <w:sz w:val="32"/>
          <w:szCs w:val="32"/>
        </w:rPr>
        <w:t xml:space="preserve">; </w:t>
      </w:r>
    </w:p>
    <w:p w14:paraId="6D8CB69D" w14:textId="77777777" w:rsidR="009F0088" w:rsidRPr="009F0088" w:rsidRDefault="009F0088" w:rsidP="009F0088">
      <w:pPr>
        <w:pStyle w:val="ListParagraph"/>
        <w:spacing w:after="0"/>
        <w:ind w:left="1440"/>
        <w:rPr>
          <w:rFonts w:ascii="Trebuchet MS" w:eastAsia="Times New Roman" w:hAnsi="Trebuchet MS" w:cs="Angsana New"/>
          <w:sz w:val="32"/>
          <w:szCs w:val="32"/>
        </w:rPr>
      </w:pPr>
    </w:p>
    <w:p w14:paraId="06D1273F" w14:textId="77777777" w:rsidR="009F0088" w:rsidRPr="009F0088" w:rsidRDefault="00CF1ACA" w:rsidP="009F0088">
      <w:pPr>
        <w:pStyle w:val="ListParagraph"/>
        <w:numPr>
          <w:ilvl w:val="1"/>
          <w:numId w:val="46"/>
        </w:numPr>
        <w:spacing w:after="0"/>
        <w:rPr>
          <w:rFonts w:ascii="Trebuchet MS" w:eastAsia="Times New Roman" w:hAnsi="Trebuchet MS" w:cs="Angsana New"/>
          <w:sz w:val="32"/>
          <w:szCs w:val="32"/>
        </w:rPr>
      </w:pPr>
      <w:r w:rsidRPr="00CF1ACA">
        <w:rPr>
          <w:rFonts w:ascii="Trebuchet MS" w:hAnsi="Trebuchet MS"/>
          <w:sz w:val="32"/>
          <w:szCs w:val="32"/>
        </w:rPr>
        <w:t>the name of the person to whom or place where it was given</w:t>
      </w:r>
      <w:r w:rsidR="009F0088">
        <w:rPr>
          <w:rFonts w:ascii="Trebuchet MS" w:hAnsi="Trebuchet MS"/>
          <w:sz w:val="32"/>
          <w:szCs w:val="32"/>
        </w:rPr>
        <w:t xml:space="preserve">; </w:t>
      </w:r>
    </w:p>
    <w:p w14:paraId="20DB4A7F" w14:textId="77777777" w:rsidR="009F0088" w:rsidRPr="009F0088" w:rsidRDefault="009F0088" w:rsidP="009F0088">
      <w:pPr>
        <w:pStyle w:val="ListParagraph"/>
        <w:rPr>
          <w:rFonts w:ascii="Trebuchet MS" w:hAnsi="Trebuchet MS"/>
          <w:sz w:val="32"/>
          <w:szCs w:val="32"/>
        </w:rPr>
      </w:pPr>
    </w:p>
    <w:p w14:paraId="0F208BE5" w14:textId="77777777" w:rsidR="00083E4E" w:rsidRPr="00083E4E" w:rsidRDefault="00CF1ACA" w:rsidP="009F0088">
      <w:pPr>
        <w:pStyle w:val="ListParagraph"/>
        <w:numPr>
          <w:ilvl w:val="1"/>
          <w:numId w:val="46"/>
        </w:numPr>
        <w:spacing w:after="0"/>
        <w:rPr>
          <w:rFonts w:ascii="Trebuchet MS" w:eastAsia="Times New Roman" w:hAnsi="Trebuchet MS" w:cs="Angsana New"/>
          <w:sz w:val="32"/>
          <w:szCs w:val="32"/>
        </w:rPr>
      </w:pPr>
      <w:r w:rsidRPr="00CF1ACA">
        <w:rPr>
          <w:rFonts w:ascii="Trebuchet MS" w:hAnsi="Trebuchet MS"/>
          <w:sz w:val="32"/>
          <w:szCs w:val="32"/>
        </w:rPr>
        <w:t>whether the lease is in writing and requires written notice</w:t>
      </w:r>
      <w:r w:rsidR="00083E4E">
        <w:rPr>
          <w:rFonts w:ascii="Trebuchet MS" w:hAnsi="Trebuchet MS"/>
          <w:sz w:val="32"/>
          <w:szCs w:val="32"/>
        </w:rPr>
        <w:t xml:space="preserve">; </w:t>
      </w:r>
    </w:p>
    <w:p w14:paraId="6EA38623" w14:textId="77777777" w:rsidR="00083E4E" w:rsidRPr="00083E4E" w:rsidRDefault="00083E4E" w:rsidP="00083E4E">
      <w:pPr>
        <w:pStyle w:val="ListParagraph"/>
        <w:rPr>
          <w:rFonts w:ascii="Trebuchet MS" w:hAnsi="Trebuchet MS"/>
          <w:sz w:val="32"/>
          <w:szCs w:val="32"/>
        </w:rPr>
      </w:pPr>
    </w:p>
    <w:p w14:paraId="32F96403" w14:textId="77777777" w:rsidR="00083E4E" w:rsidRPr="00083E4E" w:rsidRDefault="00CF1ACA" w:rsidP="009F0088">
      <w:pPr>
        <w:pStyle w:val="ListParagraph"/>
        <w:numPr>
          <w:ilvl w:val="1"/>
          <w:numId w:val="46"/>
        </w:numPr>
        <w:spacing w:after="0"/>
        <w:rPr>
          <w:rFonts w:ascii="Trebuchet MS" w:eastAsia="Times New Roman" w:hAnsi="Trebuchet MS" w:cs="Angsana New"/>
          <w:sz w:val="32"/>
          <w:szCs w:val="32"/>
        </w:rPr>
      </w:pPr>
      <w:r w:rsidRPr="00CF1ACA">
        <w:rPr>
          <w:rFonts w:ascii="Trebuchet MS" w:hAnsi="Trebuchet MS"/>
          <w:sz w:val="32"/>
          <w:szCs w:val="32"/>
        </w:rPr>
        <w:t>whether the notice was in writing or oral</w:t>
      </w:r>
      <w:r w:rsidR="00083E4E">
        <w:rPr>
          <w:rFonts w:ascii="Trebuchet MS" w:hAnsi="Trebuchet MS"/>
          <w:sz w:val="32"/>
          <w:szCs w:val="32"/>
        </w:rPr>
        <w:t xml:space="preserve">; </w:t>
      </w:r>
    </w:p>
    <w:p w14:paraId="247E97CA" w14:textId="77777777" w:rsidR="00083E4E" w:rsidRPr="00083E4E" w:rsidRDefault="00083E4E" w:rsidP="00083E4E">
      <w:pPr>
        <w:pStyle w:val="ListParagraph"/>
        <w:rPr>
          <w:rFonts w:ascii="Trebuchet MS" w:hAnsi="Trebuchet MS"/>
          <w:sz w:val="32"/>
          <w:szCs w:val="32"/>
        </w:rPr>
      </w:pPr>
    </w:p>
    <w:p w14:paraId="40307669" w14:textId="77777777" w:rsidR="00083E4E" w:rsidRPr="00083E4E" w:rsidRDefault="00CF1ACA" w:rsidP="009F0088">
      <w:pPr>
        <w:pStyle w:val="ListParagraph"/>
        <w:numPr>
          <w:ilvl w:val="1"/>
          <w:numId w:val="46"/>
        </w:numPr>
        <w:spacing w:after="0"/>
        <w:rPr>
          <w:rFonts w:ascii="Trebuchet MS" w:eastAsia="Times New Roman" w:hAnsi="Trebuchet MS" w:cs="Angsana New"/>
          <w:sz w:val="32"/>
          <w:szCs w:val="32"/>
        </w:rPr>
      </w:pPr>
      <w:r w:rsidRPr="00CF1ACA">
        <w:rPr>
          <w:rFonts w:ascii="Trebuchet MS" w:hAnsi="Trebuchet MS"/>
          <w:sz w:val="32"/>
          <w:szCs w:val="32"/>
        </w:rPr>
        <w:t>whether it was given by certified mail, return receipt requested, or registered mail</w:t>
      </w:r>
      <w:r w:rsidR="00083E4E">
        <w:rPr>
          <w:rFonts w:ascii="Trebuchet MS" w:hAnsi="Trebuchet MS"/>
          <w:sz w:val="32"/>
          <w:szCs w:val="32"/>
        </w:rPr>
        <w:t xml:space="preserve">; </w:t>
      </w:r>
      <w:r w:rsidRPr="00CF1ACA">
        <w:rPr>
          <w:rFonts w:ascii="Trebuchet MS" w:hAnsi="Trebuchet MS"/>
          <w:sz w:val="32"/>
          <w:szCs w:val="32"/>
        </w:rPr>
        <w:t xml:space="preserve">and </w:t>
      </w:r>
    </w:p>
    <w:p w14:paraId="1E3B7FE6" w14:textId="77777777" w:rsidR="00083E4E" w:rsidRPr="00083E4E" w:rsidRDefault="00083E4E" w:rsidP="00083E4E">
      <w:pPr>
        <w:pStyle w:val="ListParagraph"/>
        <w:rPr>
          <w:rFonts w:ascii="Trebuchet MS" w:hAnsi="Trebuchet MS"/>
          <w:sz w:val="32"/>
          <w:szCs w:val="32"/>
        </w:rPr>
      </w:pPr>
    </w:p>
    <w:p w14:paraId="69FBF1D2" w14:textId="1BA7E685" w:rsidR="00951D51" w:rsidRPr="009F0088" w:rsidRDefault="00CF1ACA" w:rsidP="009F0088">
      <w:pPr>
        <w:pStyle w:val="ListParagraph"/>
        <w:numPr>
          <w:ilvl w:val="1"/>
          <w:numId w:val="46"/>
        </w:numPr>
        <w:spacing w:after="0"/>
        <w:rPr>
          <w:rFonts w:ascii="Trebuchet MS" w:eastAsia="Times New Roman" w:hAnsi="Trebuchet MS" w:cs="Angsana New"/>
          <w:sz w:val="32"/>
          <w:szCs w:val="32"/>
        </w:rPr>
      </w:pPr>
      <w:r w:rsidRPr="00CF1ACA">
        <w:rPr>
          <w:rFonts w:ascii="Trebuchet MS" w:hAnsi="Trebuchet MS"/>
          <w:sz w:val="32"/>
          <w:szCs w:val="32"/>
        </w:rPr>
        <w:lastRenderedPageBreak/>
        <w:t xml:space="preserve">whether </w:t>
      </w:r>
      <w:r>
        <w:rPr>
          <w:rFonts w:ascii="Trebuchet MS" w:hAnsi="Trebuchet MS"/>
          <w:sz w:val="32"/>
          <w:szCs w:val="32"/>
        </w:rPr>
        <w:t xml:space="preserve">your </w:t>
      </w:r>
      <w:r w:rsidRPr="00CF1ACA">
        <w:rPr>
          <w:rFonts w:ascii="Trebuchet MS" w:hAnsi="Trebuchet MS"/>
          <w:sz w:val="32"/>
          <w:szCs w:val="32"/>
        </w:rPr>
        <w:t xml:space="preserve">rent was current or had been timely </w:t>
      </w:r>
      <w:r>
        <w:rPr>
          <w:rFonts w:ascii="Trebuchet MS" w:hAnsi="Trebuchet MS"/>
          <w:sz w:val="32"/>
          <w:szCs w:val="32"/>
        </w:rPr>
        <w:t>offered at</w:t>
      </w:r>
      <w:r w:rsidRPr="00CF1ACA">
        <w:rPr>
          <w:rFonts w:ascii="Trebuchet MS" w:hAnsi="Trebuchet MS"/>
          <w:sz w:val="32"/>
          <w:szCs w:val="32"/>
        </w:rPr>
        <w:t xml:space="preserve"> the time </w:t>
      </w:r>
      <w:r w:rsidR="00083E4E">
        <w:rPr>
          <w:rFonts w:ascii="Trebuchet MS" w:hAnsi="Trebuchet MS"/>
          <w:sz w:val="32"/>
          <w:szCs w:val="32"/>
        </w:rPr>
        <w:t xml:space="preserve">the </w:t>
      </w:r>
      <w:r w:rsidRPr="00CF1ACA">
        <w:rPr>
          <w:rFonts w:ascii="Trebuchet MS" w:hAnsi="Trebuchet MS"/>
          <w:sz w:val="32"/>
          <w:szCs w:val="32"/>
        </w:rPr>
        <w:t xml:space="preserve">notice was given; </w:t>
      </w:r>
    </w:p>
    <w:p w14:paraId="745ACDA0" w14:textId="77777777" w:rsidR="009F0088" w:rsidRPr="009F0088" w:rsidRDefault="009F0088" w:rsidP="009F0088">
      <w:pPr>
        <w:pStyle w:val="ListParagraph"/>
        <w:rPr>
          <w:rFonts w:ascii="Trebuchet MS" w:eastAsia="Times New Roman" w:hAnsi="Trebuchet MS" w:cs="Angsana New"/>
          <w:sz w:val="32"/>
          <w:szCs w:val="32"/>
        </w:rPr>
      </w:pPr>
    </w:p>
    <w:p w14:paraId="1E8BEAC8" w14:textId="15C51EE7" w:rsidR="00CF1ACA" w:rsidRPr="00CF1ACA" w:rsidRDefault="00CF1ACA" w:rsidP="00C742A2">
      <w:pPr>
        <w:pStyle w:val="ListParagraph"/>
        <w:numPr>
          <w:ilvl w:val="0"/>
          <w:numId w:val="46"/>
        </w:numPr>
        <w:spacing w:after="0"/>
        <w:rPr>
          <w:rFonts w:ascii="Trebuchet MS" w:eastAsia="Times New Roman" w:hAnsi="Trebuchet MS" w:cs="Angsana New"/>
          <w:sz w:val="32"/>
          <w:szCs w:val="32"/>
        </w:rPr>
      </w:pPr>
      <w:r w:rsidRPr="00CF1ACA">
        <w:rPr>
          <w:rFonts w:ascii="Trebuchet MS" w:hAnsi="Trebuchet MS"/>
          <w:sz w:val="32"/>
          <w:szCs w:val="32"/>
        </w:rPr>
        <w:t xml:space="preserve">A description of the property condition that </w:t>
      </w:r>
      <w:r>
        <w:rPr>
          <w:rFonts w:ascii="Trebuchet MS" w:hAnsi="Trebuchet MS"/>
          <w:sz w:val="32"/>
          <w:szCs w:val="32"/>
        </w:rPr>
        <w:t xml:space="preserve">you are asking </w:t>
      </w:r>
      <w:r w:rsidRPr="00CF1ACA">
        <w:rPr>
          <w:rFonts w:ascii="Trebuchet MS" w:hAnsi="Trebuchet MS"/>
          <w:sz w:val="32"/>
          <w:szCs w:val="32"/>
        </w:rPr>
        <w:t xml:space="preserve">to have repaired or remedied; </w:t>
      </w:r>
    </w:p>
    <w:p w14:paraId="78BAAD88" w14:textId="77777777" w:rsidR="00CF1ACA" w:rsidRPr="00CF1ACA" w:rsidRDefault="00CF1ACA" w:rsidP="00C742A2">
      <w:pPr>
        <w:pStyle w:val="ListParagraph"/>
        <w:spacing w:after="0"/>
        <w:rPr>
          <w:rFonts w:ascii="Trebuchet MS" w:hAnsi="Trebuchet MS"/>
          <w:sz w:val="32"/>
          <w:szCs w:val="32"/>
        </w:rPr>
      </w:pPr>
    </w:p>
    <w:p w14:paraId="787BA3EF" w14:textId="1A3AE22C" w:rsidR="00CF1ACA" w:rsidRPr="00CF1ACA" w:rsidRDefault="00CF1ACA" w:rsidP="00C742A2">
      <w:pPr>
        <w:pStyle w:val="ListParagraph"/>
        <w:numPr>
          <w:ilvl w:val="0"/>
          <w:numId w:val="46"/>
        </w:numPr>
        <w:spacing w:after="0"/>
        <w:rPr>
          <w:rFonts w:ascii="Trebuchet MS" w:eastAsia="Times New Roman" w:hAnsi="Trebuchet MS" w:cs="Angsana New"/>
          <w:sz w:val="32"/>
          <w:szCs w:val="32"/>
        </w:rPr>
      </w:pPr>
      <w:r w:rsidRPr="00CF1ACA">
        <w:rPr>
          <w:rFonts w:ascii="Trebuchet MS" w:hAnsi="Trebuchet MS"/>
          <w:sz w:val="32"/>
          <w:szCs w:val="32"/>
        </w:rPr>
        <w:t xml:space="preserve">A statement of </w:t>
      </w:r>
      <w:r>
        <w:rPr>
          <w:rFonts w:ascii="Trebuchet MS" w:hAnsi="Trebuchet MS"/>
          <w:sz w:val="32"/>
          <w:szCs w:val="32"/>
        </w:rPr>
        <w:t>what you are asking the court to do</w:t>
      </w:r>
      <w:r w:rsidRPr="00CF1ACA">
        <w:rPr>
          <w:rFonts w:ascii="Trebuchet MS" w:hAnsi="Trebuchet MS"/>
          <w:sz w:val="32"/>
          <w:szCs w:val="32"/>
        </w:rPr>
        <w:t xml:space="preserve">, </w:t>
      </w:r>
      <w:r w:rsidR="0006375E">
        <w:rPr>
          <w:rFonts w:ascii="Trebuchet MS" w:hAnsi="Trebuchet MS"/>
          <w:sz w:val="32"/>
          <w:szCs w:val="32"/>
        </w:rPr>
        <w:t xml:space="preserve">such as </w:t>
      </w:r>
      <w:r w:rsidRPr="00CF1ACA">
        <w:rPr>
          <w:rFonts w:ascii="Trebuchet MS" w:hAnsi="Trebuchet MS"/>
          <w:sz w:val="32"/>
          <w:szCs w:val="32"/>
        </w:rPr>
        <w:t xml:space="preserve">an order to repair or remedy </w:t>
      </w:r>
      <w:r>
        <w:rPr>
          <w:rFonts w:ascii="Trebuchet MS" w:hAnsi="Trebuchet MS"/>
          <w:sz w:val="32"/>
          <w:szCs w:val="32"/>
        </w:rPr>
        <w:t xml:space="preserve">the </w:t>
      </w:r>
      <w:r w:rsidRPr="00CF1ACA">
        <w:rPr>
          <w:rFonts w:ascii="Trebuchet MS" w:hAnsi="Trebuchet MS"/>
          <w:sz w:val="32"/>
          <w:szCs w:val="32"/>
        </w:rPr>
        <w:t xml:space="preserve">condition, a reduction in rent, actual damages, civil penalties, attorney’s fees, and court costs; </w:t>
      </w:r>
    </w:p>
    <w:p w14:paraId="3A4D0C86" w14:textId="77777777" w:rsidR="00CF1ACA" w:rsidRPr="00CF1ACA" w:rsidRDefault="00CF1ACA" w:rsidP="00C742A2">
      <w:pPr>
        <w:pStyle w:val="ListParagraph"/>
        <w:spacing w:after="0"/>
        <w:rPr>
          <w:rFonts w:ascii="Trebuchet MS" w:hAnsi="Trebuchet MS"/>
          <w:sz w:val="32"/>
          <w:szCs w:val="32"/>
        </w:rPr>
      </w:pPr>
    </w:p>
    <w:p w14:paraId="1106DE68" w14:textId="77777777" w:rsidR="00CF1ACA" w:rsidRPr="00CF1ACA" w:rsidRDefault="00CF1ACA" w:rsidP="00C742A2">
      <w:pPr>
        <w:pStyle w:val="ListParagraph"/>
        <w:numPr>
          <w:ilvl w:val="0"/>
          <w:numId w:val="46"/>
        </w:numPr>
        <w:spacing w:after="0"/>
        <w:rPr>
          <w:rFonts w:ascii="Trebuchet MS" w:eastAsia="Times New Roman" w:hAnsi="Trebuchet MS" w:cs="Angsana New"/>
          <w:sz w:val="32"/>
          <w:szCs w:val="32"/>
        </w:rPr>
      </w:pPr>
      <w:r w:rsidRPr="00CF1ACA">
        <w:rPr>
          <w:rFonts w:ascii="Trebuchet MS" w:hAnsi="Trebuchet MS"/>
          <w:sz w:val="32"/>
          <w:szCs w:val="32"/>
        </w:rPr>
        <w:t xml:space="preserve">If </w:t>
      </w:r>
      <w:r>
        <w:rPr>
          <w:rFonts w:ascii="Trebuchet MS" w:hAnsi="Trebuchet MS"/>
          <w:sz w:val="32"/>
          <w:szCs w:val="32"/>
        </w:rPr>
        <w:t xml:space="preserve">you are asking for a reduction in rent, then you need to state </w:t>
      </w:r>
      <w:r w:rsidRPr="00CF1ACA">
        <w:rPr>
          <w:rFonts w:ascii="Trebuchet MS" w:hAnsi="Trebuchet MS"/>
          <w:sz w:val="32"/>
          <w:szCs w:val="32"/>
        </w:rPr>
        <w:t xml:space="preserve">the amount of rent </w:t>
      </w:r>
      <w:r>
        <w:rPr>
          <w:rFonts w:ascii="Trebuchet MS" w:hAnsi="Trebuchet MS"/>
          <w:sz w:val="32"/>
          <w:szCs w:val="32"/>
        </w:rPr>
        <w:t>you have p</w:t>
      </w:r>
      <w:r w:rsidRPr="00CF1ACA">
        <w:rPr>
          <w:rFonts w:ascii="Trebuchet MS" w:hAnsi="Trebuchet MS"/>
          <w:sz w:val="32"/>
          <w:szCs w:val="32"/>
        </w:rPr>
        <w:t xml:space="preserve">aid, the amount of rent paid by the government, if known, the rental period and when the rent is due, and the amount of the requested rent reduction and when it should begin; </w:t>
      </w:r>
    </w:p>
    <w:p w14:paraId="4F8EF7CC" w14:textId="77777777" w:rsidR="00CF1ACA" w:rsidRPr="00CF1ACA" w:rsidRDefault="00CF1ACA" w:rsidP="00C742A2">
      <w:pPr>
        <w:pStyle w:val="ListParagraph"/>
        <w:spacing w:after="0"/>
        <w:rPr>
          <w:rFonts w:ascii="Trebuchet MS" w:hAnsi="Trebuchet MS"/>
          <w:sz w:val="32"/>
          <w:szCs w:val="32"/>
        </w:rPr>
      </w:pPr>
    </w:p>
    <w:p w14:paraId="5D6CB59B" w14:textId="77777777" w:rsidR="00CF1ACA" w:rsidRPr="00CF1ACA" w:rsidRDefault="00CF1ACA" w:rsidP="00C742A2">
      <w:pPr>
        <w:pStyle w:val="ListParagraph"/>
        <w:numPr>
          <w:ilvl w:val="0"/>
          <w:numId w:val="46"/>
        </w:numPr>
        <w:spacing w:after="0"/>
        <w:rPr>
          <w:rFonts w:ascii="Trebuchet MS" w:eastAsia="Times New Roman" w:hAnsi="Trebuchet MS" w:cs="Angsana New"/>
          <w:sz w:val="32"/>
          <w:szCs w:val="32"/>
        </w:rPr>
      </w:pPr>
      <w:r w:rsidRPr="00CF1ACA">
        <w:rPr>
          <w:rFonts w:ascii="Trebuchet MS" w:hAnsi="Trebuchet MS"/>
          <w:sz w:val="32"/>
          <w:szCs w:val="32"/>
        </w:rPr>
        <w:t xml:space="preserve">A statement that the total relief requested does not exceed $10,000, excluding interest and court costs but including attorney’s fees; and </w:t>
      </w:r>
    </w:p>
    <w:p w14:paraId="2E7FE40F" w14:textId="77777777" w:rsidR="00CF1ACA" w:rsidRPr="00CF1ACA" w:rsidRDefault="00CF1ACA" w:rsidP="00C742A2">
      <w:pPr>
        <w:pStyle w:val="ListParagraph"/>
        <w:spacing w:after="0"/>
        <w:rPr>
          <w:rFonts w:ascii="Trebuchet MS" w:hAnsi="Trebuchet MS"/>
          <w:sz w:val="32"/>
          <w:szCs w:val="32"/>
        </w:rPr>
      </w:pPr>
    </w:p>
    <w:p w14:paraId="1170D711" w14:textId="1920FB52" w:rsidR="007A213D" w:rsidRPr="00C742A2" w:rsidRDefault="00CF1ACA" w:rsidP="00C742A2">
      <w:pPr>
        <w:pStyle w:val="ListParagraph"/>
        <w:numPr>
          <w:ilvl w:val="0"/>
          <w:numId w:val="46"/>
        </w:numPr>
        <w:spacing w:after="0" w:line="240" w:lineRule="auto"/>
        <w:jc w:val="both"/>
        <w:rPr>
          <w:rFonts w:ascii="Trebuchet MS" w:eastAsia="Times New Roman" w:hAnsi="Trebuchet MS" w:cs="Angsana New"/>
          <w:b/>
          <w:bCs/>
          <w:sz w:val="44"/>
          <w:szCs w:val="44"/>
          <w:u w:val="single"/>
        </w:rPr>
      </w:pPr>
      <w:r w:rsidRPr="00C742A2">
        <w:rPr>
          <w:rFonts w:ascii="Trebuchet MS" w:hAnsi="Trebuchet MS"/>
          <w:sz w:val="32"/>
          <w:szCs w:val="32"/>
        </w:rPr>
        <w:t>Your name, address</w:t>
      </w:r>
      <w:r w:rsidR="00951D51">
        <w:rPr>
          <w:rFonts w:ascii="Trebuchet MS" w:hAnsi="Trebuchet MS"/>
          <w:sz w:val="32"/>
          <w:szCs w:val="32"/>
        </w:rPr>
        <w:t>,</w:t>
      </w:r>
      <w:r w:rsidRPr="00C742A2">
        <w:rPr>
          <w:rFonts w:ascii="Trebuchet MS" w:hAnsi="Trebuchet MS"/>
          <w:sz w:val="32"/>
          <w:szCs w:val="32"/>
        </w:rPr>
        <w:t xml:space="preserve"> and telephone number and whether you agree to receive any other papers or orders filed in the case by email. </w:t>
      </w:r>
    </w:p>
    <w:p w14:paraId="071CBC10" w14:textId="77777777" w:rsidR="00C742A2" w:rsidRPr="00C742A2" w:rsidRDefault="00C742A2" w:rsidP="00C742A2">
      <w:pPr>
        <w:pStyle w:val="ListParagraph"/>
        <w:spacing w:after="0"/>
        <w:rPr>
          <w:rFonts w:ascii="Trebuchet MS" w:eastAsia="Times New Roman" w:hAnsi="Trebuchet MS" w:cs="Angsana New"/>
          <w:b/>
          <w:bCs/>
          <w:sz w:val="44"/>
          <w:szCs w:val="44"/>
          <w:u w:val="single"/>
        </w:rPr>
      </w:pPr>
    </w:p>
    <w:p w14:paraId="4AA97958" w14:textId="65DE04F3" w:rsidR="00583AC4" w:rsidRPr="00583AC4" w:rsidRDefault="00583AC4" w:rsidP="00C742A2">
      <w:pPr>
        <w:spacing w:after="0" w:line="240" w:lineRule="auto"/>
        <w:jc w:val="both"/>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t xml:space="preserve">Where do I </w:t>
      </w:r>
      <w:r w:rsidRPr="00583AC4">
        <w:rPr>
          <w:rFonts w:ascii="Trebuchet MS" w:eastAsia="Times New Roman" w:hAnsi="Trebuchet MS" w:cs="Angsana New"/>
          <w:b/>
          <w:bCs/>
          <w:sz w:val="44"/>
          <w:szCs w:val="44"/>
          <w:u w:val="single"/>
        </w:rPr>
        <w:t xml:space="preserve">File </w:t>
      </w:r>
      <w:r>
        <w:rPr>
          <w:rFonts w:ascii="Trebuchet MS" w:eastAsia="Times New Roman" w:hAnsi="Trebuchet MS" w:cs="Angsana New"/>
          <w:b/>
          <w:bCs/>
          <w:sz w:val="44"/>
          <w:szCs w:val="44"/>
          <w:u w:val="single"/>
        </w:rPr>
        <w:t>the Petition</w:t>
      </w:r>
      <w:r w:rsidRPr="00583AC4">
        <w:rPr>
          <w:rFonts w:ascii="Trebuchet MS" w:eastAsia="Times New Roman" w:hAnsi="Trebuchet MS" w:cs="Angsana New"/>
          <w:b/>
          <w:bCs/>
          <w:sz w:val="44"/>
          <w:szCs w:val="44"/>
          <w:u w:val="single"/>
        </w:rPr>
        <w:t>?</w:t>
      </w:r>
    </w:p>
    <w:p w14:paraId="2259C37F" w14:textId="75748A9A" w:rsidR="00253346" w:rsidRPr="00CF1ACA" w:rsidRDefault="00583AC4" w:rsidP="00C742A2">
      <w:pPr>
        <w:spacing w:after="0"/>
        <w:rPr>
          <w:rFonts w:ascii="Trebuchet MS" w:eastAsia="Times New Roman" w:hAnsi="Trebuchet MS" w:cs="Angsana New"/>
          <w:sz w:val="32"/>
          <w:szCs w:val="32"/>
        </w:rPr>
      </w:pPr>
      <w:r>
        <w:rPr>
          <w:rFonts w:ascii="Trebuchet MS" w:eastAsia="Times New Roman" w:hAnsi="Trebuchet MS" w:cs="Angsana New"/>
          <w:sz w:val="32"/>
          <w:szCs w:val="32"/>
        </w:rPr>
        <w:t xml:space="preserve">You may file the petition in any justice court in the county in which you live. (You may also file the petition in a county court or a district </w:t>
      </w:r>
      <w:r w:rsidR="00951D51">
        <w:rPr>
          <w:rFonts w:ascii="Trebuchet MS" w:eastAsia="Times New Roman" w:hAnsi="Trebuchet MS" w:cs="Angsana New"/>
          <w:sz w:val="32"/>
          <w:szCs w:val="32"/>
        </w:rPr>
        <w:t>court,</w:t>
      </w:r>
      <w:r>
        <w:rPr>
          <w:rFonts w:ascii="Trebuchet MS" w:eastAsia="Times New Roman" w:hAnsi="Trebuchet MS" w:cs="Angsana New"/>
          <w:sz w:val="32"/>
          <w:szCs w:val="32"/>
        </w:rPr>
        <w:t xml:space="preserve"> but th</w:t>
      </w:r>
      <w:r w:rsidR="00951D51">
        <w:rPr>
          <w:rFonts w:ascii="Trebuchet MS" w:eastAsia="Times New Roman" w:hAnsi="Trebuchet MS" w:cs="Angsana New"/>
          <w:sz w:val="32"/>
          <w:szCs w:val="32"/>
        </w:rPr>
        <w:t>e</w:t>
      </w:r>
      <w:r>
        <w:rPr>
          <w:rFonts w:ascii="Trebuchet MS" w:eastAsia="Times New Roman" w:hAnsi="Trebuchet MS" w:cs="Angsana New"/>
          <w:sz w:val="32"/>
          <w:szCs w:val="32"/>
        </w:rPr>
        <w:t xml:space="preserve"> information</w:t>
      </w:r>
      <w:r w:rsidR="00951D51">
        <w:rPr>
          <w:rFonts w:ascii="Trebuchet MS" w:eastAsia="Times New Roman" w:hAnsi="Trebuchet MS" w:cs="Angsana New"/>
          <w:sz w:val="32"/>
          <w:szCs w:val="32"/>
        </w:rPr>
        <w:t xml:space="preserve"> in this packet</w:t>
      </w:r>
      <w:r>
        <w:rPr>
          <w:rFonts w:ascii="Trebuchet MS" w:eastAsia="Times New Roman" w:hAnsi="Trebuchet MS" w:cs="Angsana New"/>
          <w:sz w:val="32"/>
          <w:szCs w:val="32"/>
        </w:rPr>
        <w:t xml:space="preserve"> only applies to a justice court.) When you file the </w:t>
      </w:r>
      <w:r w:rsidR="00951D51">
        <w:rPr>
          <w:rFonts w:ascii="Trebuchet MS" w:eastAsia="Times New Roman" w:hAnsi="Trebuchet MS" w:cs="Angsana New"/>
          <w:sz w:val="32"/>
          <w:szCs w:val="32"/>
        </w:rPr>
        <w:t>petition,</w:t>
      </w:r>
      <w:r>
        <w:rPr>
          <w:rFonts w:ascii="Trebuchet MS" w:eastAsia="Times New Roman" w:hAnsi="Trebuchet MS" w:cs="Angsana New"/>
          <w:sz w:val="32"/>
          <w:szCs w:val="32"/>
        </w:rPr>
        <w:t xml:space="preserve"> you must provide the court with copies of the petition and any </w:t>
      </w:r>
      <w:r>
        <w:rPr>
          <w:rFonts w:ascii="Trebuchet MS" w:eastAsia="Times New Roman" w:hAnsi="Trebuchet MS" w:cs="Angsana New"/>
          <w:sz w:val="32"/>
          <w:szCs w:val="32"/>
        </w:rPr>
        <w:lastRenderedPageBreak/>
        <w:t xml:space="preserve">attachments so the court may have the petition served on (meaning formally delivered to) the landlord. </w:t>
      </w:r>
    </w:p>
    <w:p w14:paraId="5AF1933D" w14:textId="77777777" w:rsidR="00DA718C" w:rsidRDefault="00DA718C" w:rsidP="00C742A2">
      <w:pPr>
        <w:spacing w:after="0"/>
        <w:rPr>
          <w:rFonts w:ascii="Trebuchet MS" w:eastAsia="Times New Roman" w:hAnsi="Trebuchet MS" w:cs="Angsana New"/>
          <w:b/>
          <w:bCs/>
          <w:sz w:val="44"/>
          <w:szCs w:val="44"/>
          <w:u w:val="single"/>
        </w:rPr>
      </w:pPr>
    </w:p>
    <w:p w14:paraId="02EC5AD7" w14:textId="63CB0248" w:rsidR="009B7A19" w:rsidRPr="009B7A19" w:rsidRDefault="009B7A19" w:rsidP="00C742A2">
      <w:pPr>
        <w:spacing w:after="0"/>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t>Is There a Filing Fee?</w:t>
      </w:r>
    </w:p>
    <w:p w14:paraId="0201E775" w14:textId="331B515E" w:rsidR="00304A79" w:rsidRDefault="00304A79" w:rsidP="00C742A2">
      <w:pPr>
        <w:spacing w:after="0"/>
        <w:jc w:val="both"/>
        <w:rPr>
          <w:rFonts w:ascii="Trebuchet MS" w:eastAsia="Times New Roman" w:hAnsi="Trebuchet MS" w:cs="Angsana New"/>
          <w:sz w:val="32"/>
          <w:szCs w:val="32"/>
        </w:rPr>
      </w:pPr>
      <w:r>
        <w:rPr>
          <w:rFonts w:ascii="Trebuchet MS" w:eastAsia="Times New Roman" w:hAnsi="Trebuchet MS" w:cs="Angsana New"/>
          <w:sz w:val="32"/>
          <w:szCs w:val="32"/>
        </w:rPr>
        <w:t xml:space="preserve">Yes, the filing fee for a case in justice court is usually $46 although this might vary depending on your county. </w:t>
      </w:r>
      <w:r w:rsidR="00951D51">
        <w:rPr>
          <w:rFonts w:ascii="Trebuchet MS" w:eastAsia="Times New Roman" w:hAnsi="Trebuchet MS" w:cs="Angsana New"/>
          <w:sz w:val="32"/>
          <w:szCs w:val="32"/>
        </w:rPr>
        <w:t xml:space="preserve">Also, </w:t>
      </w:r>
      <w:r w:rsidR="00F1028C">
        <w:rPr>
          <w:rFonts w:ascii="Trebuchet MS" w:eastAsia="Times New Roman" w:hAnsi="Trebuchet MS" w:cs="Angsana New"/>
          <w:sz w:val="32"/>
          <w:szCs w:val="32"/>
        </w:rPr>
        <w:t xml:space="preserve">notice of </w:t>
      </w:r>
      <w:r w:rsidR="00951D51">
        <w:rPr>
          <w:rFonts w:ascii="Trebuchet MS" w:eastAsia="Times New Roman" w:hAnsi="Trebuchet MS" w:cs="Angsana New"/>
          <w:sz w:val="32"/>
          <w:szCs w:val="32"/>
        </w:rPr>
        <w:t>the case will have to be served on the landlord (see below). If you wish to have the constable</w:t>
      </w:r>
      <w:r w:rsidR="00F1028C">
        <w:rPr>
          <w:rFonts w:ascii="Trebuchet MS" w:eastAsia="Times New Roman" w:hAnsi="Trebuchet MS" w:cs="Angsana New"/>
          <w:sz w:val="32"/>
          <w:szCs w:val="32"/>
        </w:rPr>
        <w:t xml:space="preserve"> or sheriff</w:t>
      </w:r>
      <w:r w:rsidR="00951D51">
        <w:rPr>
          <w:rFonts w:ascii="Trebuchet MS" w:eastAsia="Times New Roman" w:hAnsi="Trebuchet MS" w:cs="Angsana New"/>
          <w:sz w:val="32"/>
          <w:szCs w:val="32"/>
        </w:rPr>
        <w:t xml:space="preserve"> serve the papers, a service fee of around $80-100, depending on the county, will also be charged.</w:t>
      </w:r>
    </w:p>
    <w:p w14:paraId="4BB740B6" w14:textId="77777777" w:rsidR="00ED5B63" w:rsidRDefault="00ED5B63" w:rsidP="00C742A2">
      <w:pPr>
        <w:spacing w:after="0"/>
        <w:jc w:val="both"/>
        <w:rPr>
          <w:rFonts w:ascii="Trebuchet MS" w:eastAsia="Times New Roman" w:hAnsi="Trebuchet MS" w:cs="Angsana New"/>
          <w:sz w:val="32"/>
          <w:szCs w:val="32"/>
        </w:rPr>
      </w:pPr>
    </w:p>
    <w:p w14:paraId="54D988C8" w14:textId="00AA5F3C" w:rsidR="00304A79" w:rsidRDefault="00304A79" w:rsidP="00C742A2">
      <w:pPr>
        <w:spacing w:after="0"/>
        <w:jc w:val="both"/>
        <w:rPr>
          <w:rFonts w:ascii="Trebuchet MS" w:eastAsia="Times New Roman" w:hAnsi="Trebuchet MS" w:cs="Angsana New"/>
          <w:sz w:val="32"/>
          <w:szCs w:val="24"/>
        </w:rPr>
      </w:pPr>
      <w:r>
        <w:rPr>
          <w:rFonts w:ascii="Trebuchet MS" w:eastAsia="Times New Roman" w:hAnsi="Trebuchet MS" w:cs="Angsana New"/>
          <w:sz w:val="32"/>
          <w:szCs w:val="32"/>
        </w:rPr>
        <w:t xml:space="preserve">If you are unable to pay the filing </w:t>
      </w:r>
      <w:r w:rsidR="00951D51">
        <w:rPr>
          <w:rFonts w:ascii="Trebuchet MS" w:eastAsia="Times New Roman" w:hAnsi="Trebuchet MS" w:cs="Angsana New"/>
          <w:sz w:val="32"/>
          <w:szCs w:val="32"/>
        </w:rPr>
        <w:t xml:space="preserve">and service </w:t>
      </w:r>
      <w:r>
        <w:rPr>
          <w:rFonts w:ascii="Trebuchet MS" w:eastAsia="Times New Roman" w:hAnsi="Trebuchet MS" w:cs="Angsana New"/>
          <w:sz w:val="32"/>
          <w:szCs w:val="32"/>
        </w:rPr>
        <w:t>fee</w:t>
      </w:r>
      <w:r w:rsidR="00951D51">
        <w:rPr>
          <w:rFonts w:ascii="Trebuchet MS" w:eastAsia="Times New Roman" w:hAnsi="Trebuchet MS" w:cs="Angsana New"/>
          <w:sz w:val="32"/>
          <w:szCs w:val="32"/>
        </w:rPr>
        <w:t>s</w:t>
      </w:r>
      <w:r>
        <w:rPr>
          <w:rFonts w:ascii="Trebuchet MS" w:eastAsia="Times New Roman" w:hAnsi="Trebuchet MS" w:cs="Angsana New"/>
          <w:sz w:val="32"/>
          <w:szCs w:val="32"/>
        </w:rPr>
        <w:t xml:space="preserve">, you may fill out and file a Statement of Inability to Afford Payment of Court Costs form. This form is available from the court and is also available on our website </w:t>
      </w:r>
      <w:r>
        <w:rPr>
          <w:rFonts w:ascii="Trebuchet MS" w:eastAsia="Times New Roman" w:hAnsi="Trebuchet MS" w:cs="Angsana New"/>
          <w:sz w:val="32"/>
          <w:szCs w:val="24"/>
        </w:rPr>
        <w:t>(</w:t>
      </w:r>
      <w:hyperlink r:id="rId12" w:history="1">
        <w:r w:rsidRPr="00F46AC0">
          <w:rPr>
            <w:rStyle w:val="Hyperlink"/>
            <w:rFonts w:ascii="Trebuchet MS" w:eastAsia="Times New Roman" w:hAnsi="Trebuchet MS" w:cs="Angsana New"/>
            <w:sz w:val="32"/>
            <w:szCs w:val="24"/>
          </w:rPr>
          <w:t>www.tjctc.org</w:t>
        </w:r>
      </w:hyperlink>
      <w:r w:rsidR="00951D51">
        <w:rPr>
          <w:rStyle w:val="Hyperlink"/>
          <w:rFonts w:ascii="Trebuchet MS" w:eastAsia="Times New Roman" w:hAnsi="Trebuchet MS" w:cs="Angsana New"/>
          <w:sz w:val="32"/>
          <w:szCs w:val="24"/>
        </w:rPr>
        <w:t>/SRL</w:t>
      </w:r>
      <w:r>
        <w:rPr>
          <w:rFonts w:ascii="Trebuchet MS" w:eastAsia="Times New Roman" w:hAnsi="Trebuchet MS" w:cs="Angsana New"/>
          <w:sz w:val="32"/>
          <w:szCs w:val="24"/>
        </w:rPr>
        <w:t xml:space="preserve">). </w:t>
      </w:r>
    </w:p>
    <w:p w14:paraId="6B0FC535" w14:textId="77777777" w:rsidR="00ED5B63" w:rsidRDefault="00ED5B63" w:rsidP="00C742A2">
      <w:pPr>
        <w:spacing w:after="0"/>
        <w:jc w:val="both"/>
        <w:rPr>
          <w:rFonts w:ascii="Trebuchet MS" w:eastAsia="Times New Roman" w:hAnsi="Trebuchet MS" w:cs="Angsana New"/>
          <w:sz w:val="32"/>
          <w:szCs w:val="24"/>
        </w:rPr>
      </w:pPr>
    </w:p>
    <w:p w14:paraId="1BC8439D" w14:textId="4634E38A" w:rsidR="00304A79" w:rsidRDefault="00304A79" w:rsidP="00C742A2">
      <w:pPr>
        <w:spacing w:after="0"/>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You must swear to the information that you provide on this form and can face serious legal consequences if you do not fill it out accurately and to the best of your ability. If you use this form, fill it out completely and truthfully. </w:t>
      </w:r>
    </w:p>
    <w:p w14:paraId="054A6D47" w14:textId="77777777" w:rsidR="00C742A2" w:rsidRDefault="00C742A2" w:rsidP="00C742A2">
      <w:pPr>
        <w:spacing w:after="0"/>
        <w:rPr>
          <w:rFonts w:ascii="Trebuchet MS" w:eastAsia="Times New Roman" w:hAnsi="Trebuchet MS" w:cs="Angsana New"/>
          <w:b/>
          <w:bCs/>
          <w:sz w:val="44"/>
          <w:szCs w:val="44"/>
          <w:u w:val="single"/>
        </w:rPr>
      </w:pPr>
    </w:p>
    <w:p w14:paraId="75C6F997" w14:textId="1112476A" w:rsidR="009B7A19" w:rsidRPr="007A27F8" w:rsidRDefault="007A27F8" w:rsidP="00C742A2">
      <w:pPr>
        <w:spacing w:after="0"/>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t>Is There a Limit on How Much I Can Ask For?</w:t>
      </w:r>
    </w:p>
    <w:p w14:paraId="1FE1BC24" w14:textId="1ACFF5C8" w:rsidR="007A27F8" w:rsidRDefault="007A27F8" w:rsidP="00C742A2">
      <w:pPr>
        <w:spacing w:after="0"/>
        <w:rPr>
          <w:rFonts w:ascii="Trebuchet MS" w:eastAsia="Times New Roman" w:hAnsi="Trebuchet MS" w:cs="Angsana New"/>
          <w:sz w:val="32"/>
          <w:szCs w:val="32"/>
        </w:rPr>
      </w:pPr>
      <w:r>
        <w:rPr>
          <w:rFonts w:ascii="Trebuchet MS" w:eastAsia="Times New Roman" w:hAnsi="Trebuchet MS" w:cs="Angsana New"/>
          <w:sz w:val="32"/>
          <w:szCs w:val="32"/>
        </w:rPr>
        <w:t>Yes, a justice court may not award a judgment in a repair and remedy case for more than $10,000 (excluding interest and court costs)</w:t>
      </w:r>
      <w:r w:rsidR="00394D72">
        <w:rPr>
          <w:rFonts w:ascii="Trebuchet MS" w:eastAsia="Times New Roman" w:hAnsi="Trebuchet MS" w:cs="Angsana New"/>
          <w:sz w:val="32"/>
          <w:szCs w:val="32"/>
        </w:rPr>
        <w:t xml:space="preserve"> or order a repair and remedy that would cost more than $10,000. </w:t>
      </w:r>
      <w:r w:rsidR="007B1744">
        <w:rPr>
          <w:rFonts w:ascii="Trebuchet MS" w:eastAsia="Times New Roman" w:hAnsi="Trebuchet MS" w:cs="Angsana New"/>
          <w:sz w:val="32"/>
          <w:szCs w:val="32"/>
        </w:rPr>
        <w:t xml:space="preserve">If the amount you are seeking is more than $10,000, the justice court will have to dismiss your case and you will have to file it in a county court or a district court. </w:t>
      </w:r>
    </w:p>
    <w:p w14:paraId="5786B517" w14:textId="30FE6ED5" w:rsidR="007A213D" w:rsidRDefault="007A213D" w:rsidP="00C742A2">
      <w:pPr>
        <w:spacing w:after="0"/>
        <w:rPr>
          <w:rFonts w:ascii="Trebuchet MS" w:eastAsia="Times New Roman" w:hAnsi="Trebuchet MS" w:cs="Angsana New"/>
          <w:b/>
          <w:bCs/>
          <w:sz w:val="44"/>
          <w:szCs w:val="44"/>
          <w:u w:val="single"/>
        </w:rPr>
      </w:pPr>
    </w:p>
    <w:p w14:paraId="2BEEC03D" w14:textId="77777777" w:rsidR="00BF4BC7" w:rsidRDefault="00BF4BC7" w:rsidP="00C742A2">
      <w:pPr>
        <w:spacing w:after="0"/>
        <w:rPr>
          <w:rFonts w:ascii="Trebuchet MS" w:eastAsia="Times New Roman" w:hAnsi="Trebuchet MS" w:cs="Angsana New"/>
          <w:b/>
          <w:bCs/>
          <w:sz w:val="44"/>
          <w:szCs w:val="44"/>
          <w:u w:val="single"/>
        </w:rPr>
      </w:pPr>
    </w:p>
    <w:p w14:paraId="3C28AA21" w14:textId="62FB2351" w:rsidR="002C0DF1" w:rsidRPr="00BC1A9D" w:rsidRDefault="002C0DF1" w:rsidP="00C742A2">
      <w:pPr>
        <w:spacing w:after="0"/>
        <w:rPr>
          <w:rFonts w:ascii="Trebuchet MS" w:eastAsia="Times New Roman" w:hAnsi="Trebuchet MS" w:cs="Angsana New"/>
          <w:b/>
          <w:bCs/>
          <w:sz w:val="44"/>
          <w:szCs w:val="44"/>
          <w:u w:val="single"/>
        </w:rPr>
      </w:pPr>
      <w:r w:rsidRPr="00BC1A9D">
        <w:rPr>
          <w:rFonts w:ascii="Trebuchet MS" w:eastAsia="Times New Roman" w:hAnsi="Trebuchet MS" w:cs="Angsana New"/>
          <w:b/>
          <w:bCs/>
          <w:sz w:val="44"/>
          <w:szCs w:val="44"/>
          <w:u w:val="single"/>
        </w:rPr>
        <w:lastRenderedPageBreak/>
        <w:t xml:space="preserve">What </w:t>
      </w:r>
      <w:r w:rsidR="00BC1A9D">
        <w:rPr>
          <w:rFonts w:ascii="Trebuchet MS" w:eastAsia="Times New Roman" w:hAnsi="Trebuchet MS" w:cs="Angsana New"/>
          <w:b/>
          <w:bCs/>
          <w:sz w:val="44"/>
          <w:szCs w:val="44"/>
          <w:u w:val="single"/>
        </w:rPr>
        <w:t>H</w:t>
      </w:r>
      <w:r w:rsidRPr="00BC1A9D">
        <w:rPr>
          <w:rFonts w:ascii="Trebuchet MS" w:eastAsia="Times New Roman" w:hAnsi="Trebuchet MS" w:cs="Angsana New"/>
          <w:b/>
          <w:bCs/>
          <w:sz w:val="44"/>
          <w:szCs w:val="44"/>
          <w:u w:val="single"/>
        </w:rPr>
        <w:t xml:space="preserve">appens </w:t>
      </w:r>
      <w:r w:rsidR="00BC1A9D">
        <w:rPr>
          <w:rFonts w:ascii="Trebuchet MS" w:eastAsia="Times New Roman" w:hAnsi="Trebuchet MS" w:cs="Angsana New"/>
          <w:b/>
          <w:bCs/>
          <w:sz w:val="44"/>
          <w:szCs w:val="44"/>
          <w:u w:val="single"/>
        </w:rPr>
        <w:t>A</w:t>
      </w:r>
      <w:r w:rsidR="00BC1A9D" w:rsidRPr="00BC1A9D">
        <w:rPr>
          <w:rFonts w:ascii="Trebuchet MS" w:eastAsia="Times New Roman" w:hAnsi="Trebuchet MS" w:cs="Angsana New"/>
          <w:b/>
          <w:bCs/>
          <w:sz w:val="44"/>
          <w:szCs w:val="44"/>
          <w:u w:val="single"/>
        </w:rPr>
        <w:t>fter I File the Petition</w:t>
      </w:r>
      <w:r w:rsidRPr="00BC1A9D">
        <w:rPr>
          <w:rFonts w:ascii="Trebuchet MS" w:eastAsia="Times New Roman" w:hAnsi="Trebuchet MS" w:cs="Angsana New"/>
          <w:b/>
          <w:bCs/>
          <w:sz w:val="44"/>
          <w:szCs w:val="44"/>
          <w:u w:val="single"/>
        </w:rPr>
        <w:t>?</w:t>
      </w:r>
    </w:p>
    <w:p w14:paraId="69447B37" w14:textId="23142CA2" w:rsidR="0090002D" w:rsidRDefault="00A61655" w:rsidP="00C742A2">
      <w:pPr>
        <w:spacing w:after="0"/>
        <w:rPr>
          <w:rFonts w:ascii="Trebuchet MS" w:eastAsia="Times New Roman" w:hAnsi="Trebuchet MS" w:cs="Angsana New"/>
          <w:sz w:val="32"/>
          <w:szCs w:val="32"/>
        </w:rPr>
      </w:pPr>
      <w:r>
        <w:rPr>
          <w:rFonts w:ascii="Trebuchet MS" w:eastAsia="Times New Roman" w:hAnsi="Trebuchet MS" w:cs="Angsana New"/>
          <w:sz w:val="32"/>
          <w:szCs w:val="32"/>
        </w:rPr>
        <w:t>After you file the petition</w:t>
      </w:r>
      <w:r w:rsidR="00951D51">
        <w:rPr>
          <w:rFonts w:ascii="Trebuchet MS" w:eastAsia="Times New Roman" w:hAnsi="Trebuchet MS" w:cs="Angsana New"/>
          <w:sz w:val="32"/>
          <w:szCs w:val="32"/>
        </w:rPr>
        <w:t>,</w:t>
      </w:r>
      <w:r>
        <w:rPr>
          <w:rFonts w:ascii="Trebuchet MS" w:eastAsia="Times New Roman" w:hAnsi="Trebuchet MS" w:cs="Angsana New"/>
          <w:sz w:val="32"/>
          <w:szCs w:val="32"/>
        </w:rPr>
        <w:t xml:space="preserve"> the judge will issue a citation</w:t>
      </w:r>
      <w:r w:rsidR="00964D14">
        <w:rPr>
          <w:rFonts w:ascii="Trebuchet MS" w:eastAsia="Times New Roman" w:hAnsi="Trebuchet MS" w:cs="Angsana New"/>
          <w:sz w:val="32"/>
          <w:szCs w:val="32"/>
        </w:rPr>
        <w:t xml:space="preserve"> </w:t>
      </w:r>
      <w:r w:rsidR="001567C1">
        <w:rPr>
          <w:rFonts w:ascii="Trebuchet MS" w:eastAsia="Times New Roman" w:hAnsi="Trebuchet MS" w:cs="Angsana New"/>
          <w:sz w:val="32"/>
          <w:szCs w:val="32"/>
        </w:rPr>
        <w:t xml:space="preserve">that </w:t>
      </w:r>
      <w:r w:rsidR="00964D14">
        <w:rPr>
          <w:rFonts w:ascii="Trebuchet MS" w:eastAsia="Times New Roman" w:hAnsi="Trebuchet MS" w:cs="Angsana New"/>
          <w:sz w:val="32"/>
          <w:szCs w:val="32"/>
        </w:rPr>
        <w:t xml:space="preserve">tells the landlord they are being sued and orders them </w:t>
      </w:r>
      <w:r>
        <w:rPr>
          <w:rFonts w:ascii="Trebuchet MS" w:eastAsia="Times New Roman" w:hAnsi="Trebuchet MS" w:cs="Angsana New"/>
          <w:sz w:val="32"/>
          <w:szCs w:val="32"/>
        </w:rPr>
        <w:t xml:space="preserve">to appear </w:t>
      </w:r>
      <w:r w:rsidR="00964D14">
        <w:rPr>
          <w:rFonts w:ascii="Trebuchet MS" w:eastAsia="Times New Roman" w:hAnsi="Trebuchet MS" w:cs="Angsana New"/>
          <w:sz w:val="32"/>
          <w:szCs w:val="32"/>
        </w:rPr>
        <w:t xml:space="preserve">in court </w:t>
      </w:r>
      <w:r>
        <w:rPr>
          <w:rFonts w:ascii="Trebuchet MS" w:eastAsia="Times New Roman" w:hAnsi="Trebuchet MS" w:cs="Angsana New"/>
          <w:sz w:val="32"/>
          <w:szCs w:val="32"/>
        </w:rPr>
        <w:t xml:space="preserve">on a date set by the judge not less than 10 days or more than 21 days after your petition was filed. That date is the trial date.  </w:t>
      </w:r>
    </w:p>
    <w:p w14:paraId="38F21992" w14:textId="77777777" w:rsidR="00C742A2" w:rsidRDefault="00C742A2" w:rsidP="00C742A2">
      <w:pPr>
        <w:spacing w:after="0"/>
        <w:rPr>
          <w:rFonts w:ascii="Trebuchet MS" w:eastAsia="Times New Roman" w:hAnsi="Trebuchet MS" w:cs="Angsana New"/>
          <w:b/>
          <w:bCs/>
          <w:sz w:val="44"/>
          <w:szCs w:val="44"/>
          <w:u w:val="single"/>
        </w:rPr>
      </w:pPr>
    </w:p>
    <w:p w14:paraId="1A925867" w14:textId="31528A45" w:rsidR="00964D14" w:rsidRPr="00964D14" w:rsidRDefault="00964D14" w:rsidP="00C742A2">
      <w:pPr>
        <w:spacing w:after="0"/>
        <w:rPr>
          <w:rFonts w:ascii="Trebuchet MS" w:eastAsia="Times New Roman" w:hAnsi="Trebuchet MS" w:cs="Angsana New"/>
          <w:b/>
          <w:bCs/>
          <w:sz w:val="44"/>
          <w:szCs w:val="44"/>
          <w:u w:val="single"/>
        </w:rPr>
      </w:pPr>
      <w:r w:rsidRPr="00964D14">
        <w:rPr>
          <w:rFonts w:ascii="Trebuchet MS" w:eastAsia="Times New Roman" w:hAnsi="Trebuchet MS" w:cs="Angsana New"/>
          <w:b/>
          <w:bCs/>
          <w:sz w:val="44"/>
          <w:szCs w:val="44"/>
          <w:u w:val="single"/>
        </w:rPr>
        <w:t>How is the Citation Served on the Landlord?</w:t>
      </w:r>
    </w:p>
    <w:p w14:paraId="72607210" w14:textId="5801004B" w:rsidR="004B22F7" w:rsidRDefault="00964D14" w:rsidP="00C742A2">
      <w:pPr>
        <w:spacing w:after="0"/>
        <w:rPr>
          <w:rFonts w:ascii="Trebuchet MS" w:eastAsia="Times New Roman" w:hAnsi="Trebuchet MS" w:cs="Angsana New"/>
          <w:sz w:val="32"/>
          <w:szCs w:val="32"/>
        </w:rPr>
      </w:pPr>
      <w:r>
        <w:rPr>
          <w:rFonts w:ascii="Trebuchet MS" w:eastAsia="Times New Roman" w:hAnsi="Trebuchet MS" w:cs="Angsana New"/>
          <w:sz w:val="32"/>
          <w:szCs w:val="32"/>
        </w:rPr>
        <w:t xml:space="preserve">The citation </w:t>
      </w:r>
      <w:r w:rsidR="004B22F7">
        <w:rPr>
          <w:rFonts w:ascii="Trebuchet MS" w:eastAsia="Times New Roman" w:hAnsi="Trebuchet MS" w:cs="Angsana New"/>
          <w:sz w:val="32"/>
          <w:szCs w:val="32"/>
        </w:rPr>
        <w:t xml:space="preserve">may </w:t>
      </w:r>
      <w:r>
        <w:rPr>
          <w:rFonts w:ascii="Trebuchet MS" w:eastAsia="Times New Roman" w:hAnsi="Trebuchet MS" w:cs="Angsana New"/>
          <w:sz w:val="32"/>
          <w:szCs w:val="32"/>
        </w:rPr>
        <w:t>be served on the landlord</w:t>
      </w:r>
      <w:r w:rsidR="004B22F7">
        <w:rPr>
          <w:rFonts w:ascii="Trebuchet MS" w:eastAsia="Times New Roman" w:hAnsi="Trebuchet MS" w:cs="Angsana New"/>
          <w:sz w:val="32"/>
          <w:szCs w:val="32"/>
        </w:rPr>
        <w:t xml:space="preserve"> by a sheriff, </w:t>
      </w:r>
      <w:r w:rsidR="001567C1">
        <w:rPr>
          <w:rFonts w:ascii="Trebuchet MS" w:eastAsia="Times New Roman" w:hAnsi="Trebuchet MS" w:cs="Angsana New"/>
          <w:sz w:val="32"/>
          <w:szCs w:val="32"/>
        </w:rPr>
        <w:t xml:space="preserve">a </w:t>
      </w:r>
      <w:r w:rsidR="004B22F7">
        <w:rPr>
          <w:rFonts w:ascii="Trebuchet MS" w:eastAsia="Times New Roman" w:hAnsi="Trebuchet MS" w:cs="Angsana New"/>
          <w:sz w:val="32"/>
          <w:szCs w:val="32"/>
        </w:rPr>
        <w:t>constable</w:t>
      </w:r>
      <w:r w:rsidR="00F1028C">
        <w:rPr>
          <w:rFonts w:ascii="Trebuchet MS" w:eastAsia="Times New Roman" w:hAnsi="Trebuchet MS" w:cs="Angsana New"/>
          <w:sz w:val="32"/>
          <w:szCs w:val="32"/>
        </w:rPr>
        <w:t>,</w:t>
      </w:r>
      <w:r w:rsidR="004B22F7">
        <w:rPr>
          <w:rFonts w:ascii="Trebuchet MS" w:eastAsia="Times New Roman" w:hAnsi="Trebuchet MS" w:cs="Angsana New"/>
          <w:sz w:val="32"/>
          <w:szCs w:val="32"/>
        </w:rPr>
        <w:t xml:space="preserve"> a private process server</w:t>
      </w:r>
      <w:r w:rsidR="00F1028C">
        <w:rPr>
          <w:rFonts w:ascii="Trebuchet MS" w:eastAsia="Times New Roman" w:hAnsi="Trebuchet MS" w:cs="Angsana New"/>
          <w:sz w:val="32"/>
          <w:szCs w:val="32"/>
        </w:rPr>
        <w:t>,</w:t>
      </w:r>
      <w:r w:rsidR="004B22F7">
        <w:rPr>
          <w:rFonts w:ascii="Trebuchet MS" w:eastAsia="Times New Roman" w:hAnsi="Trebuchet MS" w:cs="Angsana New"/>
          <w:sz w:val="32"/>
          <w:szCs w:val="32"/>
        </w:rPr>
        <w:t xml:space="preserve"> or another person authorized by the court to serve the citation. It is up to you to decide whether you want the sheriff or constable to serve the citation or to hire a private process server to do this. You will have to pay a service fee to the sheriff or constable (set by the county) or to the private process server (whatever rate they charge). If you cannot afford the service fee you may submit a Statement of Inability to Afford Payment of Court Costs. </w:t>
      </w:r>
    </w:p>
    <w:p w14:paraId="5B9CD8F2" w14:textId="77777777" w:rsidR="00C742A2" w:rsidRDefault="004B22F7" w:rsidP="00C742A2">
      <w:pPr>
        <w:spacing w:after="0"/>
        <w:rPr>
          <w:rFonts w:ascii="Trebuchet MS" w:eastAsia="Times New Roman" w:hAnsi="Trebuchet MS" w:cs="Angsana New"/>
          <w:sz w:val="32"/>
          <w:szCs w:val="32"/>
        </w:rPr>
      </w:pPr>
      <w:r>
        <w:rPr>
          <w:rFonts w:ascii="Trebuchet MS" w:eastAsia="Times New Roman" w:hAnsi="Trebuchet MS" w:cs="Angsana New"/>
          <w:sz w:val="32"/>
          <w:szCs w:val="32"/>
        </w:rPr>
        <w:t>The citation must be served on the landlord at least six days before the trial date.</w:t>
      </w:r>
    </w:p>
    <w:p w14:paraId="1308FBF5" w14:textId="68FD61C6" w:rsidR="0090002D" w:rsidRPr="00C742A2" w:rsidRDefault="004B22F7" w:rsidP="00C742A2">
      <w:pPr>
        <w:spacing w:after="0"/>
        <w:rPr>
          <w:rFonts w:ascii="Trebuchet MS" w:eastAsia="Times New Roman" w:hAnsi="Trebuchet MS" w:cs="Angsana New"/>
          <w:sz w:val="44"/>
          <w:szCs w:val="44"/>
        </w:rPr>
      </w:pPr>
      <w:r>
        <w:rPr>
          <w:rFonts w:ascii="Trebuchet MS" w:eastAsia="Times New Roman" w:hAnsi="Trebuchet MS" w:cs="Angsana New"/>
          <w:sz w:val="32"/>
          <w:szCs w:val="32"/>
        </w:rPr>
        <w:t xml:space="preserve">  </w:t>
      </w:r>
    </w:p>
    <w:p w14:paraId="35BB5D02" w14:textId="134EE003" w:rsidR="004B22F7" w:rsidRPr="00CC0D19" w:rsidRDefault="004B22F7" w:rsidP="00C742A2">
      <w:pPr>
        <w:spacing w:after="0"/>
        <w:jc w:val="both"/>
        <w:rPr>
          <w:rFonts w:ascii="Trebuchet MS" w:eastAsia="Times New Roman" w:hAnsi="Trebuchet MS" w:cs="Angsana New"/>
          <w:b/>
          <w:sz w:val="44"/>
          <w:szCs w:val="24"/>
          <w:u w:val="single"/>
        </w:rPr>
      </w:pPr>
      <w:bookmarkStart w:id="2" w:name="_Hlk534040920"/>
      <w:r w:rsidRPr="00CC0D19">
        <w:rPr>
          <w:rFonts w:ascii="Trebuchet MS" w:eastAsia="Times New Roman" w:hAnsi="Trebuchet MS" w:cs="Angsana New"/>
          <w:b/>
          <w:sz w:val="44"/>
          <w:szCs w:val="24"/>
          <w:u w:val="single"/>
        </w:rPr>
        <w:t xml:space="preserve">How Do I Send Paperwork to the </w:t>
      </w:r>
      <w:r>
        <w:rPr>
          <w:rFonts w:ascii="Trebuchet MS" w:eastAsia="Times New Roman" w:hAnsi="Trebuchet MS" w:cs="Angsana New"/>
          <w:b/>
          <w:sz w:val="44"/>
          <w:szCs w:val="24"/>
          <w:u w:val="single"/>
        </w:rPr>
        <w:t>Landlord</w:t>
      </w:r>
      <w:r w:rsidRPr="00CC0D19">
        <w:rPr>
          <w:rFonts w:ascii="Trebuchet MS" w:eastAsia="Times New Roman" w:hAnsi="Trebuchet MS" w:cs="Angsana New"/>
          <w:b/>
          <w:sz w:val="44"/>
          <w:szCs w:val="24"/>
          <w:u w:val="single"/>
        </w:rPr>
        <w:t>?</w:t>
      </w:r>
    </w:p>
    <w:p w14:paraId="6FEBDE7B" w14:textId="6E1C05F9" w:rsidR="004B22F7" w:rsidRDefault="004B22F7" w:rsidP="00C742A2">
      <w:pPr>
        <w:spacing w:after="0"/>
        <w:jc w:val="both"/>
        <w:rPr>
          <w:rFonts w:asciiTheme="majorHAnsi" w:hAnsiTheme="majorHAnsi" w:cs="Angsana New"/>
          <w:sz w:val="32"/>
          <w:szCs w:val="24"/>
        </w:rPr>
      </w:pPr>
      <w:bookmarkStart w:id="3" w:name="_Hlk534899009"/>
      <w:r>
        <w:rPr>
          <w:rFonts w:asciiTheme="majorHAnsi" w:hAnsiTheme="majorHAnsi" w:cs="Angsana New"/>
          <w:sz w:val="32"/>
          <w:szCs w:val="24"/>
        </w:rPr>
        <w:t xml:space="preserve">Any paperwork such as motions, requests for a hearing, appeals, etc., must be sent to the landlord (the defendant) as well as to the court. You can send those papers to the </w:t>
      </w:r>
      <w:r w:rsidR="00066928">
        <w:rPr>
          <w:rFonts w:asciiTheme="majorHAnsi" w:hAnsiTheme="majorHAnsi" w:cs="Angsana New"/>
          <w:sz w:val="32"/>
          <w:szCs w:val="24"/>
        </w:rPr>
        <w:t>landlord</w:t>
      </w:r>
      <w:r>
        <w:rPr>
          <w:rFonts w:asciiTheme="majorHAnsi" w:hAnsiTheme="majorHAnsi" w:cs="Angsana New"/>
          <w:sz w:val="32"/>
          <w:szCs w:val="24"/>
        </w:rPr>
        <w:t xml:space="preserve">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46C2FCD5" w14:textId="67FB1E25" w:rsidR="004B22F7" w:rsidRDefault="004B22F7" w:rsidP="00C742A2">
      <w:pPr>
        <w:pStyle w:val="ListParagraph"/>
        <w:numPr>
          <w:ilvl w:val="0"/>
          <w:numId w:val="27"/>
        </w:numPr>
        <w:spacing w:after="0"/>
        <w:jc w:val="both"/>
        <w:rPr>
          <w:rFonts w:asciiTheme="majorHAnsi" w:hAnsiTheme="majorHAnsi" w:cs="Angsana New"/>
          <w:sz w:val="32"/>
          <w:szCs w:val="24"/>
        </w:rPr>
      </w:pPr>
      <w:r w:rsidRPr="00893914">
        <w:rPr>
          <w:rFonts w:asciiTheme="majorHAnsi" w:hAnsiTheme="majorHAnsi" w:cs="Angsana New"/>
          <w:sz w:val="32"/>
          <w:szCs w:val="24"/>
        </w:rPr>
        <w:t xml:space="preserve">delivering </w:t>
      </w:r>
      <w:r w:rsidR="00ED5B63">
        <w:rPr>
          <w:rFonts w:asciiTheme="majorHAnsi" w:hAnsiTheme="majorHAnsi" w:cs="Angsana New"/>
          <w:sz w:val="32"/>
          <w:szCs w:val="24"/>
        </w:rPr>
        <w:t xml:space="preserve">the papers </w:t>
      </w:r>
      <w:r w:rsidRPr="00893914">
        <w:rPr>
          <w:rFonts w:asciiTheme="majorHAnsi" w:hAnsiTheme="majorHAnsi" w:cs="Angsana New"/>
          <w:sz w:val="32"/>
          <w:szCs w:val="24"/>
        </w:rPr>
        <w:t>to them in person,</w:t>
      </w:r>
    </w:p>
    <w:p w14:paraId="416A63CD" w14:textId="52C416AD" w:rsidR="004B22F7" w:rsidRDefault="004B22F7" w:rsidP="00C742A2">
      <w:pPr>
        <w:pStyle w:val="ListParagraph"/>
        <w:numPr>
          <w:ilvl w:val="0"/>
          <w:numId w:val="27"/>
        </w:numPr>
        <w:spacing w:after="0"/>
        <w:jc w:val="both"/>
        <w:rPr>
          <w:rFonts w:asciiTheme="majorHAnsi" w:hAnsiTheme="majorHAnsi" w:cs="Angsana New"/>
          <w:sz w:val="32"/>
          <w:szCs w:val="24"/>
        </w:rPr>
      </w:pPr>
      <w:r w:rsidRPr="00893914">
        <w:rPr>
          <w:rFonts w:asciiTheme="majorHAnsi" w:hAnsiTheme="majorHAnsi" w:cs="Angsana New"/>
          <w:sz w:val="32"/>
          <w:szCs w:val="24"/>
        </w:rPr>
        <w:t xml:space="preserve">mailing </w:t>
      </w:r>
      <w:r w:rsidR="00ED5B63">
        <w:rPr>
          <w:rFonts w:asciiTheme="majorHAnsi" w:hAnsiTheme="majorHAnsi" w:cs="Angsana New"/>
          <w:sz w:val="32"/>
          <w:szCs w:val="24"/>
        </w:rPr>
        <w:t>the papers</w:t>
      </w:r>
      <w:r w:rsidRPr="00893914">
        <w:rPr>
          <w:rFonts w:asciiTheme="majorHAnsi" w:hAnsiTheme="majorHAnsi" w:cs="Angsana New"/>
          <w:sz w:val="32"/>
          <w:szCs w:val="24"/>
        </w:rPr>
        <w:t xml:space="preserve"> to them using certified or registered mail, </w:t>
      </w:r>
    </w:p>
    <w:p w14:paraId="298382F2" w14:textId="77777777" w:rsidR="004B22F7" w:rsidRDefault="004B22F7" w:rsidP="00C742A2">
      <w:pPr>
        <w:pStyle w:val="ListParagraph"/>
        <w:numPr>
          <w:ilvl w:val="0"/>
          <w:numId w:val="27"/>
        </w:numPr>
        <w:spacing w:after="0"/>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35433EBA" w14:textId="15CF2BD0" w:rsidR="004B22F7" w:rsidRDefault="004B22F7" w:rsidP="00C742A2">
      <w:pPr>
        <w:pStyle w:val="ListParagraph"/>
        <w:numPr>
          <w:ilvl w:val="0"/>
          <w:numId w:val="27"/>
        </w:numPr>
        <w:spacing w:after="0"/>
        <w:jc w:val="both"/>
        <w:rPr>
          <w:rFonts w:asciiTheme="majorHAnsi" w:hAnsiTheme="majorHAnsi" w:cs="Angsana New"/>
          <w:sz w:val="32"/>
          <w:szCs w:val="24"/>
        </w:rPr>
      </w:pPr>
      <w:r w:rsidRPr="00893914">
        <w:rPr>
          <w:rFonts w:asciiTheme="majorHAnsi" w:hAnsiTheme="majorHAnsi" w:cs="Angsana New"/>
          <w:sz w:val="32"/>
          <w:szCs w:val="24"/>
        </w:rPr>
        <w:t xml:space="preserve">faxing </w:t>
      </w:r>
      <w:r w:rsidR="00ED5B63">
        <w:rPr>
          <w:rFonts w:asciiTheme="majorHAnsi" w:hAnsiTheme="majorHAnsi" w:cs="Angsana New"/>
          <w:sz w:val="32"/>
          <w:szCs w:val="24"/>
        </w:rPr>
        <w:t xml:space="preserve">the papers </w:t>
      </w:r>
      <w:r w:rsidRPr="00893914">
        <w:rPr>
          <w:rFonts w:asciiTheme="majorHAnsi" w:hAnsiTheme="majorHAnsi" w:cs="Angsana New"/>
          <w:sz w:val="32"/>
          <w:szCs w:val="24"/>
        </w:rPr>
        <w:t xml:space="preserve">to them, or </w:t>
      </w:r>
    </w:p>
    <w:p w14:paraId="6FCA43FA" w14:textId="206DBE57" w:rsidR="004B22F7" w:rsidRPr="00893914" w:rsidRDefault="004B22F7" w:rsidP="00C742A2">
      <w:pPr>
        <w:pStyle w:val="ListParagraph"/>
        <w:numPr>
          <w:ilvl w:val="0"/>
          <w:numId w:val="27"/>
        </w:numPr>
        <w:spacing w:after="0"/>
        <w:jc w:val="both"/>
        <w:rPr>
          <w:rFonts w:asciiTheme="majorHAnsi" w:hAnsiTheme="majorHAnsi" w:cs="Angsana New"/>
          <w:sz w:val="32"/>
          <w:szCs w:val="24"/>
        </w:rPr>
      </w:pPr>
      <w:r w:rsidRPr="00893914">
        <w:rPr>
          <w:rFonts w:asciiTheme="majorHAnsi" w:hAnsiTheme="majorHAnsi" w:cs="Angsana New"/>
          <w:sz w:val="32"/>
          <w:szCs w:val="24"/>
        </w:rPr>
        <w:lastRenderedPageBreak/>
        <w:t xml:space="preserve">sending </w:t>
      </w:r>
      <w:r w:rsidR="00ED5B63">
        <w:rPr>
          <w:rFonts w:asciiTheme="majorHAnsi" w:hAnsiTheme="majorHAnsi" w:cs="Angsana New"/>
          <w:sz w:val="32"/>
          <w:szCs w:val="24"/>
        </w:rPr>
        <w:t xml:space="preserve">the papers </w:t>
      </w:r>
      <w:r w:rsidRPr="00893914">
        <w:rPr>
          <w:rFonts w:asciiTheme="majorHAnsi" w:hAnsiTheme="majorHAnsi" w:cs="Angsana New"/>
          <w:sz w:val="32"/>
          <w:szCs w:val="24"/>
        </w:rPr>
        <w:t>by email if the</w:t>
      </w:r>
      <w:r w:rsidR="00066928">
        <w:rPr>
          <w:rFonts w:asciiTheme="majorHAnsi" w:hAnsiTheme="majorHAnsi" w:cs="Angsana New"/>
          <w:sz w:val="32"/>
          <w:szCs w:val="24"/>
        </w:rPr>
        <w:t>y</w:t>
      </w:r>
      <w:r w:rsidRPr="00893914">
        <w:rPr>
          <w:rFonts w:asciiTheme="majorHAnsi" w:hAnsiTheme="majorHAnsi" w:cs="Angsana New"/>
          <w:sz w:val="32"/>
          <w:szCs w:val="24"/>
        </w:rPr>
        <w:t xml:space="preserve"> provided their email address for document delivery and agreed to email service in writing.</w:t>
      </w:r>
    </w:p>
    <w:p w14:paraId="3D9EC8EE" w14:textId="18E23816" w:rsidR="004B22F7" w:rsidRDefault="004B22F7" w:rsidP="00C742A2">
      <w:pPr>
        <w:spacing w:after="0"/>
        <w:jc w:val="both"/>
        <w:rPr>
          <w:rFonts w:asciiTheme="majorHAnsi" w:hAnsiTheme="majorHAnsi" w:cs="Angsana New"/>
          <w:sz w:val="32"/>
          <w:szCs w:val="24"/>
        </w:rPr>
      </w:pPr>
      <w:r>
        <w:rPr>
          <w:rFonts w:asciiTheme="majorHAnsi" w:hAnsiTheme="majorHAnsi" w:cs="Angsana New"/>
          <w:sz w:val="32"/>
          <w:szCs w:val="24"/>
        </w:rPr>
        <w:t>On the copy you give the court, you must write down how and when the paperwork was delivered to the defendant.</w:t>
      </w:r>
    </w:p>
    <w:bookmarkEnd w:id="3"/>
    <w:p w14:paraId="0F8F16B9" w14:textId="77777777" w:rsidR="004B22F7" w:rsidRPr="00C742A2" w:rsidRDefault="004B22F7" w:rsidP="00C742A2">
      <w:pPr>
        <w:spacing w:after="0"/>
        <w:jc w:val="both"/>
        <w:rPr>
          <w:rFonts w:ascii="Trebuchet MS" w:eastAsia="Times New Roman" w:hAnsi="Trebuchet MS" w:cs="Angsana New"/>
          <w:sz w:val="44"/>
          <w:szCs w:val="44"/>
        </w:rPr>
      </w:pPr>
    </w:p>
    <w:p w14:paraId="7F677CE3" w14:textId="77777777" w:rsidR="004B22F7" w:rsidRPr="00915138" w:rsidRDefault="004B22F7" w:rsidP="00C742A2">
      <w:pPr>
        <w:spacing w:after="0"/>
        <w:jc w:val="both"/>
        <w:rPr>
          <w:rFonts w:asciiTheme="majorHAnsi" w:hAnsiTheme="majorHAnsi" w:cs="Angsana New"/>
          <w:b/>
          <w:sz w:val="44"/>
          <w:szCs w:val="24"/>
          <w:u w:val="single"/>
        </w:rPr>
      </w:pPr>
      <w:r w:rsidRPr="00915138">
        <w:rPr>
          <w:rFonts w:asciiTheme="majorHAnsi" w:hAnsiTheme="majorHAnsi" w:cs="Angsana New"/>
          <w:b/>
          <w:sz w:val="44"/>
          <w:szCs w:val="24"/>
          <w:u w:val="single"/>
        </w:rPr>
        <w:t xml:space="preserve">What if </w:t>
      </w:r>
      <w:r>
        <w:rPr>
          <w:rFonts w:asciiTheme="majorHAnsi" w:hAnsiTheme="majorHAnsi" w:cs="Angsana New"/>
          <w:b/>
          <w:sz w:val="44"/>
          <w:szCs w:val="24"/>
          <w:u w:val="single"/>
        </w:rPr>
        <w:t>We Reach</w:t>
      </w:r>
      <w:r w:rsidRPr="00915138">
        <w:rPr>
          <w:rFonts w:asciiTheme="majorHAnsi" w:hAnsiTheme="majorHAnsi" w:cs="Angsana New"/>
          <w:b/>
          <w:sz w:val="44"/>
          <w:szCs w:val="24"/>
          <w:u w:val="single"/>
        </w:rPr>
        <w:t xml:space="preserve"> an Agreement?</w:t>
      </w:r>
    </w:p>
    <w:p w14:paraId="402F0DD2" w14:textId="0D46A6E6" w:rsidR="004B22F7" w:rsidRPr="00066928" w:rsidRDefault="004B22F7" w:rsidP="00C742A2">
      <w:pPr>
        <w:spacing w:after="0"/>
        <w:jc w:val="both"/>
        <w:rPr>
          <w:rFonts w:ascii="Trebuchet MS" w:eastAsia="Times New Roman" w:hAnsi="Trebuchet MS" w:cs="Angsana New"/>
          <w:color w:val="FF0000"/>
          <w:sz w:val="32"/>
          <w:szCs w:val="24"/>
        </w:rPr>
      </w:pPr>
      <w:r w:rsidRPr="00C6460B">
        <w:rPr>
          <w:rFonts w:ascii="Trebuchet MS" w:eastAsia="Times New Roman" w:hAnsi="Trebuchet MS" w:cs="Angsana New"/>
          <w:sz w:val="32"/>
          <w:szCs w:val="24"/>
        </w:rPr>
        <w:t>If the case goes to trial, usually there will be a “winner” and a “loser</w:t>
      </w:r>
      <w:r w:rsidR="00066928">
        <w:rPr>
          <w:rFonts w:ascii="Trebuchet MS" w:eastAsia="Times New Roman" w:hAnsi="Trebuchet MS" w:cs="Angsana New"/>
          <w:sz w:val="32"/>
          <w:szCs w:val="24"/>
        </w:rPr>
        <w:t>,</w:t>
      </w:r>
      <w:r w:rsidRPr="00C6460B">
        <w:rPr>
          <w:rFonts w:ascii="Trebuchet MS" w:eastAsia="Times New Roman" w:hAnsi="Trebuchet MS" w:cs="Angsana New"/>
          <w:sz w:val="32"/>
          <w:szCs w:val="24"/>
        </w:rPr>
        <w:t xml:space="preserve">” resulting in someone being happy and someone being unhappy. To reduce that risk, </w:t>
      </w:r>
      <w:r w:rsidR="00066928">
        <w:rPr>
          <w:rFonts w:ascii="Trebuchet MS" w:eastAsia="Times New Roman" w:hAnsi="Trebuchet MS" w:cs="Angsana New"/>
          <w:sz w:val="32"/>
          <w:szCs w:val="24"/>
        </w:rPr>
        <w:t xml:space="preserve">sometimes </w:t>
      </w:r>
      <w:r w:rsidRPr="00C6460B">
        <w:rPr>
          <w:rFonts w:ascii="Trebuchet MS" w:eastAsia="Times New Roman" w:hAnsi="Trebuchet MS" w:cs="Angsana New"/>
          <w:sz w:val="32"/>
          <w:szCs w:val="24"/>
        </w:rPr>
        <w:t xml:space="preserve">parties will come to a </w:t>
      </w:r>
      <w:r w:rsidRPr="00C6460B">
        <w:rPr>
          <w:rFonts w:ascii="Trebuchet MS" w:eastAsia="Times New Roman" w:hAnsi="Trebuchet MS" w:cs="Angsana New"/>
          <w:b/>
          <w:sz w:val="32"/>
          <w:szCs w:val="24"/>
        </w:rPr>
        <w:t>settlement</w:t>
      </w:r>
      <w:r w:rsidRPr="00C6460B">
        <w:rPr>
          <w:rFonts w:ascii="Trebuchet MS" w:eastAsia="Times New Roman" w:hAnsi="Trebuchet MS" w:cs="Angsana New"/>
          <w:sz w:val="32"/>
          <w:szCs w:val="24"/>
        </w:rPr>
        <w:t xml:space="preserve">, or an agreement on how to resolve the case. If you reach a new agreement with the </w:t>
      </w:r>
      <w:r w:rsidR="00066928">
        <w:rPr>
          <w:rFonts w:ascii="Trebuchet MS" w:eastAsia="Times New Roman" w:hAnsi="Trebuchet MS" w:cs="Angsana New"/>
          <w:sz w:val="32"/>
          <w:szCs w:val="24"/>
        </w:rPr>
        <w:t xml:space="preserve">landlord in which they agree to repair or remedy the conditions that caused you to file </w:t>
      </w:r>
      <w:r w:rsidR="00A5164D">
        <w:rPr>
          <w:rFonts w:ascii="Trebuchet MS" w:eastAsia="Times New Roman" w:hAnsi="Trebuchet MS" w:cs="Angsana New"/>
          <w:sz w:val="32"/>
          <w:szCs w:val="24"/>
        </w:rPr>
        <w:t xml:space="preserve">the </w:t>
      </w:r>
      <w:r w:rsidR="00066928">
        <w:rPr>
          <w:rFonts w:ascii="Trebuchet MS" w:eastAsia="Times New Roman" w:hAnsi="Trebuchet MS" w:cs="Angsana New"/>
          <w:sz w:val="32"/>
          <w:szCs w:val="24"/>
        </w:rPr>
        <w:t>suit, yo</w:t>
      </w:r>
      <w:r w:rsidRPr="00C6460B">
        <w:rPr>
          <w:rFonts w:ascii="Trebuchet MS" w:eastAsia="Times New Roman" w:hAnsi="Trebuchet MS" w:cs="Angsana New"/>
          <w:sz w:val="32"/>
          <w:szCs w:val="24"/>
        </w:rPr>
        <w:t xml:space="preserve">u will need to file a </w:t>
      </w:r>
      <w:r w:rsidRPr="00C6460B">
        <w:rPr>
          <w:rFonts w:ascii="Trebuchet MS" w:eastAsia="Times New Roman" w:hAnsi="Trebuchet MS" w:cs="Angsana New"/>
          <w:b/>
          <w:sz w:val="32"/>
          <w:szCs w:val="24"/>
        </w:rPr>
        <w:t>nonsuit</w:t>
      </w:r>
      <w:r w:rsidRPr="00C6460B">
        <w:rPr>
          <w:rFonts w:ascii="Trebuchet MS" w:eastAsia="Times New Roman" w:hAnsi="Trebuchet MS" w:cs="Angsana New"/>
          <w:sz w:val="32"/>
          <w:szCs w:val="24"/>
        </w:rPr>
        <w:t xml:space="preserve">, which is a request for your case to be dismissed. If the </w:t>
      </w:r>
      <w:r w:rsidR="00066928">
        <w:rPr>
          <w:rFonts w:ascii="Trebuchet MS" w:eastAsia="Times New Roman" w:hAnsi="Trebuchet MS" w:cs="Angsana New"/>
          <w:sz w:val="32"/>
          <w:szCs w:val="24"/>
        </w:rPr>
        <w:t xml:space="preserve">landlord </w:t>
      </w:r>
      <w:r w:rsidRPr="00C6460B">
        <w:rPr>
          <w:rFonts w:ascii="Trebuchet MS" w:eastAsia="Times New Roman" w:hAnsi="Trebuchet MS" w:cs="Angsana New"/>
          <w:sz w:val="32"/>
          <w:szCs w:val="24"/>
        </w:rPr>
        <w:t>then breaches th</w:t>
      </w:r>
      <w:r w:rsidR="00066928">
        <w:rPr>
          <w:rFonts w:ascii="Trebuchet MS" w:eastAsia="Times New Roman" w:hAnsi="Trebuchet MS" w:cs="Angsana New"/>
          <w:sz w:val="32"/>
          <w:szCs w:val="24"/>
        </w:rPr>
        <w:t xml:space="preserve">e </w:t>
      </w:r>
      <w:r w:rsidRPr="00C6460B">
        <w:rPr>
          <w:rFonts w:ascii="Trebuchet MS" w:eastAsia="Times New Roman" w:hAnsi="Trebuchet MS" w:cs="Angsana New"/>
          <w:sz w:val="32"/>
          <w:szCs w:val="24"/>
        </w:rPr>
        <w:t>new agreement</w:t>
      </w:r>
      <w:r w:rsidR="00066928">
        <w:rPr>
          <w:rFonts w:ascii="Trebuchet MS" w:eastAsia="Times New Roman" w:hAnsi="Trebuchet MS" w:cs="Angsana New"/>
          <w:sz w:val="32"/>
          <w:szCs w:val="24"/>
        </w:rPr>
        <w:t xml:space="preserve"> by failing to repair or remedy the conditions</w:t>
      </w:r>
      <w:r w:rsidRPr="00C6460B">
        <w:rPr>
          <w:rFonts w:ascii="Trebuchet MS" w:eastAsia="Times New Roman" w:hAnsi="Trebuchet MS" w:cs="Angsana New"/>
          <w:sz w:val="32"/>
          <w:szCs w:val="24"/>
        </w:rPr>
        <w:t xml:space="preserve">, you will have to start over </w:t>
      </w:r>
      <w:r w:rsidR="00066928">
        <w:rPr>
          <w:rFonts w:ascii="Trebuchet MS" w:eastAsia="Times New Roman" w:hAnsi="Trebuchet MS" w:cs="Angsana New"/>
          <w:sz w:val="32"/>
          <w:szCs w:val="24"/>
        </w:rPr>
        <w:t xml:space="preserve">and file a new repair and remedy suit after giving the landlord proper notice of the conditions or </w:t>
      </w:r>
      <w:r w:rsidR="00A5164D">
        <w:rPr>
          <w:rFonts w:ascii="Trebuchet MS" w:eastAsia="Times New Roman" w:hAnsi="Trebuchet MS" w:cs="Angsana New"/>
          <w:sz w:val="32"/>
          <w:szCs w:val="24"/>
        </w:rPr>
        <w:t xml:space="preserve">you will have to file </w:t>
      </w:r>
      <w:r w:rsidR="00066928">
        <w:rPr>
          <w:rFonts w:ascii="Trebuchet MS" w:eastAsia="Times New Roman" w:hAnsi="Trebuchet MS" w:cs="Angsana New"/>
          <w:sz w:val="32"/>
          <w:szCs w:val="24"/>
        </w:rPr>
        <w:t xml:space="preserve">a suit to enforce the settlement agreement (which might have to be filed in a county or district court). </w:t>
      </w:r>
      <w:r w:rsidR="00A5164D">
        <w:rPr>
          <w:rFonts w:ascii="Trebuchet MS" w:eastAsia="Times New Roman" w:hAnsi="Trebuchet MS" w:cs="Angsana New"/>
          <w:sz w:val="32"/>
          <w:szCs w:val="24"/>
        </w:rPr>
        <w:t xml:space="preserve">In this situation we would recommend that you consult an attorney who can advise you on the best way to proceed. </w:t>
      </w:r>
      <w:r w:rsidR="00F1028C">
        <w:rPr>
          <w:rFonts w:ascii="Trebuchet MS" w:eastAsia="Times New Roman" w:hAnsi="Trebuchet MS" w:cs="Angsana New"/>
          <w:sz w:val="32"/>
          <w:szCs w:val="32"/>
        </w:rPr>
        <w:t>Attorney contact information, including for legal aid services that provide low- or no-cost legal advice</w:t>
      </w:r>
      <w:r w:rsidR="00B23409">
        <w:rPr>
          <w:rFonts w:ascii="Trebuchet MS" w:eastAsia="Times New Roman" w:hAnsi="Trebuchet MS" w:cs="Angsana New"/>
          <w:sz w:val="32"/>
          <w:szCs w:val="32"/>
        </w:rPr>
        <w:t>,</w:t>
      </w:r>
      <w:r w:rsidR="00F1028C">
        <w:rPr>
          <w:rFonts w:ascii="Trebuchet MS" w:eastAsia="Times New Roman" w:hAnsi="Trebuchet MS" w:cs="Angsana New"/>
          <w:sz w:val="32"/>
          <w:szCs w:val="32"/>
        </w:rPr>
        <w:t xml:space="preserve"> may be found at </w:t>
      </w:r>
      <w:hyperlink r:id="rId13" w:history="1">
        <w:r w:rsidR="00F1028C" w:rsidRPr="00D61D68">
          <w:rPr>
            <w:rStyle w:val="Hyperlink"/>
            <w:rFonts w:ascii="Trebuchet MS" w:eastAsia="Times New Roman" w:hAnsi="Trebuchet MS" w:cs="Angsana New"/>
            <w:sz w:val="32"/>
            <w:szCs w:val="32"/>
          </w:rPr>
          <w:t>www.tjctc.org/SRL</w:t>
        </w:r>
      </w:hyperlink>
      <w:r w:rsidR="00F1028C">
        <w:rPr>
          <w:rFonts w:ascii="Trebuchet MS" w:eastAsia="Times New Roman" w:hAnsi="Trebuchet MS" w:cs="Angsana New"/>
          <w:sz w:val="32"/>
          <w:szCs w:val="32"/>
        </w:rPr>
        <w:t>.</w:t>
      </w:r>
    </w:p>
    <w:p w14:paraId="2729B4B0" w14:textId="77777777" w:rsidR="007A213D" w:rsidRDefault="007A213D" w:rsidP="00C742A2">
      <w:pPr>
        <w:spacing w:after="0"/>
        <w:jc w:val="both"/>
        <w:rPr>
          <w:rFonts w:ascii="Trebuchet MS" w:eastAsia="Times New Roman" w:hAnsi="Trebuchet MS" w:cs="Angsana New"/>
          <w:b/>
          <w:sz w:val="44"/>
          <w:szCs w:val="24"/>
          <w:u w:val="single"/>
        </w:rPr>
      </w:pPr>
    </w:p>
    <w:p w14:paraId="623B0A29" w14:textId="7D4DA7C2" w:rsidR="004B22F7" w:rsidRPr="00CC0D19" w:rsidRDefault="004B22F7" w:rsidP="00C742A2">
      <w:pPr>
        <w:spacing w:after="0"/>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Can I Have a Jury Trial?</w:t>
      </w:r>
    </w:p>
    <w:bookmarkEnd w:id="2"/>
    <w:p w14:paraId="0E01A921" w14:textId="43BA8C19" w:rsidR="004B22F7" w:rsidRDefault="004B22F7" w:rsidP="00C742A2">
      <w:pPr>
        <w:spacing w:after="0"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t>Yes. Either side in a</w:t>
      </w:r>
      <w:r w:rsidR="008F4542">
        <w:rPr>
          <w:rFonts w:ascii="Trebuchet MS" w:eastAsia="Times New Roman" w:hAnsi="Trebuchet MS" w:cs="Angsana New"/>
          <w:sz w:val="32"/>
          <w:szCs w:val="24"/>
        </w:rPr>
        <w:t xml:space="preserve"> repair and remedy</w:t>
      </w:r>
      <w:r>
        <w:rPr>
          <w:rFonts w:ascii="Trebuchet MS" w:eastAsia="Times New Roman" w:hAnsi="Trebuchet MS" w:cs="Angsana New"/>
          <w:sz w:val="32"/>
          <w:szCs w:val="24"/>
        </w:rPr>
        <w:t xml:space="preserve"> </w:t>
      </w:r>
      <w:r w:rsidRPr="002B3163">
        <w:rPr>
          <w:rFonts w:ascii="Trebuchet MS" w:eastAsia="Times New Roman" w:hAnsi="Trebuchet MS" w:cs="Angsana New"/>
          <w:sz w:val="32"/>
          <w:szCs w:val="24"/>
        </w:rPr>
        <w:t xml:space="preserve">case may request a jury trial. </w:t>
      </w:r>
      <w:bookmarkStart w:id="4" w:name="_Hlk534963348"/>
      <w:r w:rsidR="00CC71B5">
        <w:rPr>
          <w:rFonts w:ascii="Trebuchet MS" w:eastAsia="Times New Roman" w:hAnsi="Trebuchet MS" w:cs="Angsana New"/>
          <w:sz w:val="32"/>
          <w:szCs w:val="24"/>
        </w:rPr>
        <w:t>The rules say that y</w:t>
      </w:r>
      <w:r w:rsidRPr="002B3163">
        <w:rPr>
          <w:rFonts w:ascii="Trebuchet MS" w:eastAsia="Times New Roman" w:hAnsi="Trebuchet MS" w:cs="Angsana New"/>
          <w:sz w:val="32"/>
          <w:szCs w:val="24"/>
        </w:rPr>
        <w:t xml:space="preserve">ou must make a request in writing to the court at least </w:t>
      </w:r>
      <w:r w:rsidR="008F4542">
        <w:rPr>
          <w:rFonts w:ascii="Trebuchet MS" w:eastAsia="Times New Roman" w:hAnsi="Trebuchet MS" w:cs="Angsana New"/>
          <w:sz w:val="32"/>
          <w:szCs w:val="24"/>
        </w:rPr>
        <w:t>14</w:t>
      </w:r>
      <w:r w:rsidRPr="002B3163">
        <w:rPr>
          <w:rFonts w:ascii="Trebuchet MS" w:eastAsia="Times New Roman" w:hAnsi="Trebuchet MS" w:cs="Angsana New"/>
          <w:sz w:val="32"/>
          <w:szCs w:val="24"/>
        </w:rPr>
        <w:t xml:space="preserve"> days before the date set for trial and pay a jury fee of $22</w:t>
      </w:r>
      <w:r w:rsidR="00C742A2">
        <w:rPr>
          <w:rFonts w:ascii="Trebuchet MS" w:eastAsia="Times New Roman" w:hAnsi="Trebuchet MS" w:cs="Angsana New"/>
          <w:sz w:val="32"/>
          <w:szCs w:val="24"/>
        </w:rPr>
        <w:t xml:space="preserve"> (unless you cannot afford it and file a Statement of </w:t>
      </w:r>
      <w:r w:rsidR="00C742A2">
        <w:rPr>
          <w:rFonts w:ascii="Trebuchet MS" w:eastAsia="Times New Roman" w:hAnsi="Trebuchet MS" w:cs="Angsana New"/>
          <w:sz w:val="32"/>
          <w:szCs w:val="24"/>
        </w:rPr>
        <w:lastRenderedPageBreak/>
        <w:t>Inability to Afford Payment of Court Costs)</w:t>
      </w:r>
      <w:r w:rsidRPr="002B3163">
        <w:rPr>
          <w:rFonts w:ascii="Trebuchet MS" w:eastAsia="Times New Roman" w:hAnsi="Trebuchet MS" w:cs="Angsana New"/>
          <w:sz w:val="32"/>
          <w:szCs w:val="24"/>
        </w:rPr>
        <w:t>.</w:t>
      </w:r>
      <w:r w:rsidR="008F4542">
        <w:rPr>
          <w:rFonts w:ascii="Trebuchet MS" w:eastAsia="Times New Roman" w:hAnsi="Trebuchet MS" w:cs="Angsana New"/>
          <w:sz w:val="32"/>
          <w:szCs w:val="24"/>
        </w:rPr>
        <w:t xml:space="preserve"> </w:t>
      </w:r>
      <w:r w:rsidR="00CC71B5">
        <w:rPr>
          <w:rFonts w:ascii="Trebuchet MS" w:eastAsia="Times New Roman" w:hAnsi="Trebuchet MS" w:cs="Angsana New"/>
          <w:sz w:val="32"/>
          <w:szCs w:val="24"/>
        </w:rPr>
        <w:t>Therefore, if you know you will want a jury when you file your petition, you should request a jury at that time</w:t>
      </w:r>
      <w:r w:rsidR="007A213D">
        <w:rPr>
          <w:rFonts w:ascii="Trebuchet MS" w:eastAsia="Times New Roman" w:hAnsi="Trebuchet MS" w:cs="Angsana New"/>
          <w:sz w:val="32"/>
          <w:szCs w:val="24"/>
        </w:rPr>
        <w:t xml:space="preserve">. </w:t>
      </w:r>
      <w:r w:rsidR="00CC71B5">
        <w:rPr>
          <w:rFonts w:ascii="Trebuchet MS" w:eastAsia="Times New Roman" w:hAnsi="Trebuchet MS" w:cs="Angsana New"/>
          <w:sz w:val="32"/>
          <w:szCs w:val="24"/>
        </w:rPr>
        <w:t xml:space="preserve">You may even do this in the petition itself. </w:t>
      </w:r>
      <w:r w:rsidR="008F4542">
        <w:rPr>
          <w:rFonts w:ascii="Trebuchet MS" w:eastAsia="Times New Roman" w:hAnsi="Trebuchet MS" w:cs="Angsana New"/>
          <w:sz w:val="32"/>
          <w:szCs w:val="24"/>
        </w:rPr>
        <w:t>(If you request a jury less than 14 days before trial</w:t>
      </w:r>
      <w:r w:rsidR="00CC71B5">
        <w:rPr>
          <w:rFonts w:ascii="Trebuchet MS" w:eastAsia="Times New Roman" w:hAnsi="Trebuchet MS" w:cs="Angsana New"/>
          <w:sz w:val="32"/>
          <w:szCs w:val="24"/>
        </w:rPr>
        <w:t>, the judge may still allow a jury but is not required to do so.</w:t>
      </w:r>
      <w:r w:rsidR="008F4542">
        <w:rPr>
          <w:rFonts w:ascii="Trebuchet MS" w:eastAsia="Times New Roman" w:hAnsi="Trebuchet MS" w:cs="Angsana New"/>
          <w:sz w:val="32"/>
          <w:szCs w:val="24"/>
        </w:rPr>
        <w:t>)</w:t>
      </w:r>
      <w:r w:rsidR="00CC71B5">
        <w:rPr>
          <w:rFonts w:ascii="Trebuchet MS" w:eastAsia="Times New Roman" w:hAnsi="Trebuchet MS" w:cs="Angsana New"/>
          <w:sz w:val="32"/>
          <w:szCs w:val="24"/>
        </w:rPr>
        <w:t xml:space="preserve"> </w:t>
      </w:r>
    </w:p>
    <w:p w14:paraId="669D7897" w14:textId="77777777" w:rsidR="00C742A2" w:rsidRPr="008F4542" w:rsidRDefault="00C742A2" w:rsidP="00C742A2">
      <w:pPr>
        <w:spacing w:after="0" w:line="256" w:lineRule="auto"/>
        <w:jc w:val="both"/>
        <w:rPr>
          <w:rFonts w:ascii="Trebuchet MS" w:eastAsia="Times New Roman" w:hAnsi="Trebuchet MS" w:cs="Angsana New"/>
          <w:color w:val="FF0000"/>
          <w:sz w:val="32"/>
          <w:szCs w:val="24"/>
        </w:rPr>
      </w:pPr>
    </w:p>
    <w:p w14:paraId="70C20F7B" w14:textId="13C0A6B7" w:rsidR="004B22F7" w:rsidRPr="002B3163" w:rsidRDefault="004B22F7" w:rsidP="00C742A2">
      <w:pPr>
        <w:spacing w:after="0"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t>If no one requests a jury, the trial will be heard by the judge</w:t>
      </w:r>
      <w:r w:rsidR="008F4542">
        <w:rPr>
          <w:rFonts w:ascii="Trebuchet MS" w:eastAsia="Times New Roman" w:hAnsi="Trebuchet MS" w:cs="Angsana New"/>
          <w:sz w:val="32"/>
          <w:szCs w:val="24"/>
        </w:rPr>
        <w:t xml:space="preserve"> alone</w:t>
      </w:r>
      <w:r w:rsidRPr="002B3163">
        <w:rPr>
          <w:rFonts w:ascii="Trebuchet MS" w:eastAsia="Times New Roman" w:hAnsi="Trebuchet MS" w:cs="Angsana New"/>
          <w:sz w:val="32"/>
          <w:szCs w:val="24"/>
        </w:rPr>
        <w:t>, which is called a bench trial.</w:t>
      </w:r>
      <w:bookmarkEnd w:id="4"/>
    </w:p>
    <w:p w14:paraId="77687496" w14:textId="77777777" w:rsidR="007A213D" w:rsidRDefault="007A213D" w:rsidP="00C742A2">
      <w:pPr>
        <w:spacing w:after="0"/>
        <w:jc w:val="both"/>
        <w:rPr>
          <w:rFonts w:ascii="Trebuchet MS" w:eastAsia="Times New Roman" w:hAnsi="Trebuchet MS" w:cs="Angsana New"/>
          <w:b/>
          <w:sz w:val="44"/>
          <w:szCs w:val="24"/>
          <w:u w:val="single"/>
        </w:rPr>
      </w:pPr>
    </w:p>
    <w:p w14:paraId="33354562" w14:textId="52B15075" w:rsidR="004B22F7" w:rsidRPr="00CC0D19" w:rsidRDefault="004B22F7" w:rsidP="00C742A2">
      <w:pPr>
        <w:spacing w:after="0"/>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if I Need More Time for Trial?</w:t>
      </w:r>
    </w:p>
    <w:p w14:paraId="0AA0DC1C" w14:textId="5A0AF25C" w:rsidR="004B22F7" w:rsidRPr="00CC0D19" w:rsidRDefault="004B22F7" w:rsidP="00C742A2">
      <w:pPr>
        <w:spacing w:after="0"/>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you need more time for trial or have a conflict with the date </w:t>
      </w:r>
      <w:r w:rsidR="00C742A2">
        <w:rPr>
          <w:rFonts w:ascii="Trebuchet MS" w:eastAsia="Times New Roman" w:hAnsi="Trebuchet MS" w:cs="Angsana New"/>
          <w:sz w:val="32"/>
          <w:szCs w:val="24"/>
        </w:rPr>
        <w:t xml:space="preserve">on which </w:t>
      </w:r>
      <w:r w:rsidRPr="00CC0D19">
        <w:rPr>
          <w:rFonts w:ascii="Trebuchet MS" w:eastAsia="Times New Roman" w:hAnsi="Trebuchet MS" w:cs="Angsana New"/>
          <w:sz w:val="32"/>
          <w:szCs w:val="24"/>
        </w:rPr>
        <w:t xml:space="preserve">the trial is scheduled, you </w:t>
      </w:r>
      <w:r w:rsidR="00C742A2">
        <w:rPr>
          <w:rFonts w:ascii="Trebuchet MS" w:eastAsia="Times New Roman" w:hAnsi="Trebuchet MS" w:cs="Angsana New"/>
          <w:sz w:val="32"/>
          <w:szCs w:val="24"/>
        </w:rPr>
        <w:t xml:space="preserve">may </w:t>
      </w:r>
      <w:r w:rsidRPr="00CC0D19">
        <w:rPr>
          <w:rFonts w:ascii="Trebuchet MS" w:eastAsia="Times New Roman" w:hAnsi="Trebuchet MS" w:cs="Angsana New"/>
          <w:sz w:val="32"/>
          <w:szCs w:val="24"/>
        </w:rPr>
        <w:t>file a motion (</w:t>
      </w:r>
      <w:r w:rsidR="00C742A2">
        <w:rPr>
          <w:rFonts w:ascii="Trebuchet MS" w:eastAsia="Times New Roman" w:hAnsi="Trebuchet MS" w:cs="Angsana New"/>
          <w:sz w:val="32"/>
          <w:szCs w:val="24"/>
        </w:rPr>
        <w:t xml:space="preserve">a </w:t>
      </w:r>
      <w:r w:rsidRPr="00CC0D19">
        <w:rPr>
          <w:rFonts w:ascii="Trebuchet MS" w:eastAsia="Times New Roman" w:hAnsi="Trebuchet MS" w:cs="Angsana New"/>
          <w:sz w:val="32"/>
          <w:szCs w:val="24"/>
        </w:rPr>
        <w:t xml:space="preserve">request) for </w:t>
      </w:r>
      <w:r w:rsidRPr="00CC0D19">
        <w:rPr>
          <w:rFonts w:ascii="Trebuchet MS" w:eastAsia="Times New Roman" w:hAnsi="Trebuchet MS" w:cs="Angsana New"/>
          <w:b/>
          <w:sz w:val="32"/>
          <w:szCs w:val="24"/>
        </w:rPr>
        <w:t>postponement</w:t>
      </w:r>
      <w:r w:rsidRPr="00CC0D19">
        <w:rPr>
          <w:rFonts w:ascii="Trebuchet MS" w:eastAsia="Times New Roman" w:hAnsi="Trebuchet MS" w:cs="Angsana New"/>
          <w:sz w:val="32"/>
          <w:szCs w:val="24"/>
        </w:rPr>
        <w:t xml:space="preserve">, also called a </w:t>
      </w:r>
      <w:r w:rsidRPr="00CC0D19">
        <w:rPr>
          <w:rFonts w:ascii="Trebuchet MS" w:eastAsia="Times New Roman" w:hAnsi="Trebuchet MS" w:cs="Angsana New"/>
          <w:b/>
          <w:sz w:val="32"/>
          <w:szCs w:val="24"/>
        </w:rPr>
        <w:t>continuance</w:t>
      </w:r>
      <w:r w:rsidRPr="00CC0D19">
        <w:rPr>
          <w:rFonts w:ascii="Trebuchet MS" w:eastAsia="Times New Roman" w:hAnsi="Trebuchet MS" w:cs="Angsana New"/>
          <w:sz w:val="32"/>
          <w:szCs w:val="24"/>
        </w:rPr>
        <w:t xml:space="preserve">. You should explain in writing why you need the postponement. </w:t>
      </w:r>
      <w:r w:rsidRPr="00CC0D19">
        <w:rPr>
          <w:rFonts w:ascii="Trebuchet MS" w:eastAsia="Times New Roman" w:hAnsi="Trebuchet MS" w:cs="Angsana New"/>
          <w:b/>
          <w:sz w:val="32"/>
          <w:szCs w:val="24"/>
        </w:rPr>
        <w:t>Do not</w:t>
      </w:r>
      <w:r w:rsidRPr="00CC0D19">
        <w:rPr>
          <w:rFonts w:ascii="Trebuchet MS" w:eastAsia="Times New Roman" w:hAnsi="Trebuchet MS" w:cs="Angsana New"/>
          <w:sz w:val="32"/>
          <w:szCs w:val="24"/>
        </w:rPr>
        <w:t xml:space="preserve"> just decide not to show up on your trial date! That will</w:t>
      </w:r>
      <w:r w:rsidR="00C742A2">
        <w:rPr>
          <w:rFonts w:ascii="Trebuchet MS" w:eastAsia="Times New Roman" w:hAnsi="Trebuchet MS" w:cs="Angsana New"/>
          <w:sz w:val="32"/>
          <w:szCs w:val="24"/>
        </w:rPr>
        <w:t xml:space="preserve"> probably</w:t>
      </w:r>
      <w:r w:rsidRPr="00CC0D19">
        <w:rPr>
          <w:rFonts w:ascii="Trebuchet MS" w:eastAsia="Times New Roman" w:hAnsi="Trebuchet MS" w:cs="Angsana New"/>
          <w:sz w:val="32"/>
          <w:szCs w:val="24"/>
        </w:rPr>
        <w:t xml:space="preserve"> result in your case being dismissed.</w:t>
      </w:r>
    </w:p>
    <w:p w14:paraId="5828DF95" w14:textId="77777777" w:rsidR="004B22F7" w:rsidRPr="000B19A2" w:rsidRDefault="004B22F7" w:rsidP="00C742A2">
      <w:pPr>
        <w:spacing w:after="0"/>
        <w:jc w:val="both"/>
        <w:rPr>
          <w:rFonts w:ascii="Trebuchet MS" w:eastAsia="Times New Roman" w:hAnsi="Trebuchet MS" w:cs="Angsana New"/>
          <w:sz w:val="44"/>
          <w:szCs w:val="44"/>
        </w:rPr>
      </w:pPr>
    </w:p>
    <w:p w14:paraId="331646EC" w14:textId="77777777" w:rsidR="004B22F7" w:rsidRPr="00CC0D19" w:rsidRDefault="004B22F7" w:rsidP="00C742A2">
      <w:pPr>
        <w:spacing w:after="0"/>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at the Trial?</w:t>
      </w:r>
    </w:p>
    <w:p w14:paraId="3FA0F456" w14:textId="77777777" w:rsidR="004E5687" w:rsidRDefault="004B22F7" w:rsidP="00C742A2">
      <w:pPr>
        <w:spacing w:after="0" w:line="256" w:lineRule="auto"/>
        <w:jc w:val="both"/>
        <w:rPr>
          <w:rFonts w:ascii="Trebuchet MS" w:eastAsia="Times New Roman" w:hAnsi="Trebuchet MS" w:cs="Angsana New"/>
          <w:sz w:val="32"/>
          <w:szCs w:val="24"/>
        </w:rPr>
      </w:pPr>
      <w:r w:rsidRPr="00CE3F67">
        <w:rPr>
          <w:rFonts w:ascii="Trebuchet MS" w:eastAsia="Times New Roman" w:hAnsi="Trebuchet MS" w:cs="Angsana New"/>
          <w:b/>
          <w:sz w:val="32"/>
          <w:szCs w:val="24"/>
        </w:rPr>
        <w:t xml:space="preserve">Be sure to bring </w:t>
      </w:r>
      <w:proofErr w:type="gramStart"/>
      <w:r w:rsidRPr="00CE3F67">
        <w:rPr>
          <w:rFonts w:ascii="Trebuchet MS" w:eastAsia="Times New Roman" w:hAnsi="Trebuchet MS" w:cs="Angsana New"/>
          <w:b/>
          <w:sz w:val="32"/>
          <w:szCs w:val="24"/>
        </w:rPr>
        <w:t>all of</w:t>
      </w:r>
      <w:proofErr w:type="gramEnd"/>
      <w:r w:rsidRPr="00CE3F67">
        <w:rPr>
          <w:rFonts w:ascii="Trebuchet MS" w:eastAsia="Times New Roman" w:hAnsi="Trebuchet MS" w:cs="Angsana New"/>
          <w:b/>
          <w:sz w:val="32"/>
          <w:szCs w:val="24"/>
        </w:rPr>
        <w:t xml:space="preserve"> your </w:t>
      </w:r>
      <w:r w:rsidR="001624C6">
        <w:rPr>
          <w:rFonts w:ascii="Trebuchet MS" w:eastAsia="Times New Roman" w:hAnsi="Trebuchet MS" w:cs="Angsana New"/>
          <w:b/>
          <w:sz w:val="32"/>
          <w:szCs w:val="24"/>
        </w:rPr>
        <w:t xml:space="preserve">documents and </w:t>
      </w:r>
      <w:r w:rsidRPr="00CE3F67">
        <w:rPr>
          <w:rFonts w:ascii="Trebuchet MS" w:eastAsia="Times New Roman" w:hAnsi="Trebuchet MS" w:cs="Angsana New"/>
          <w:b/>
          <w:sz w:val="32"/>
          <w:szCs w:val="24"/>
        </w:rPr>
        <w:t>witnesses with you on your trial date!</w:t>
      </w:r>
      <w:r w:rsidRPr="00476364">
        <w:rPr>
          <w:rFonts w:ascii="Trebuchet MS" w:eastAsia="Times New Roman" w:hAnsi="Trebuchet MS" w:cs="Angsana New"/>
          <w:sz w:val="32"/>
          <w:szCs w:val="24"/>
        </w:rPr>
        <w:t xml:space="preserve"> </w:t>
      </w:r>
    </w:p>
    <w:p w14:paraId="17AB3A74" w14:textId="77777777" w:rsidR="004E5687" w:rsidRDefault="004E5687" w:rsidP="00C742A2">
      <w:pPr>
        <w:spacing w:after="0" w:line="256" w:lineRule="auto"/>
        <w:jc w:val="both"/>
        <w:rPr>
          <w:rFonts w:ascii="Trebuchet MS" w:eastAsia="Times New Roman" w:hAnsi="Trebuchet MS" w:cs="Angsana New"/>
          <w:sz w:val="32"/>
          <w:szCs w:val="24"/>
        </w:rPr>
      </w:pPr>
    </w:p>
    <w:p w14:paraId="78ABA5DF" w14:textId="1EEE419E" w:rsidR="004B22F7" w:rsidRDefault="004B22F7" w:rsidP="00C742A2">
      <w:pPr>
        <w:spacing w:after="0" w:line="256" w:lineRule="auto"/>
        <w:jc w:val="both"/>
        <w:rPr>
          <w:rFonts w:ascii="Trebuchet MS" w:eastAsia="Times New Roman" w:hAnsi="Trebuchet MS" w:cs="Angsana New"/>
          <w:sz w:val="32"/>
          <w:szCs w:val="24"/>
        </w:rPr>
      </w:pPr>
      <w:r w:rsidRPr="00476364">
        <w:rPr>
          <w:rFonts w:ascii="Trebuchet MS" w:eastAsia="Times New Roman" w:hAnsi="Trebuchet MS" w:cs="Angsana New"/>
          <w:sz w:val="32"/>
          <w:szCs w:val="24"/>
        </w:rPr>
        <w:t xml:space="preserve">If the trial is a jury trial, the first step will be jury selection, which is formally called </w:t>
      </w:r>
      <w:proofErr w:type="spellStart"/>
      <w:r w:rsidRPr="00476364">
        <w:rPr>
          <w:rFonts w:ascii="Trebuchet MS" w:eastAsia="Times New Roman" w:hAnsi="Trebuchet MS" w:cs="Angsana New"/>
          <w:b/>
          <w:sz w:val="32"/>
          <w:szCs w:val="24"/>
        </w:rPr>
        <w:t>voir</w:t>
      </w:r>
      <w:proofErr w:type="spellEnd"/>
      <w:r w:rsidRPr="00476364">
        <w:rPr>
          <w:rFonts w:ascii="Trebuchet MS" w:eastAsia="Times New Roman" w:hAnsi="Trebuchet MS" w:cs="Angsana New"/>
          <w:b/>
          <w:sz w:val="32"/>
          <w:szCs w:val="24"/>
        </w:rPr>
        <w:t xml:space="preserve"> dire</w:t>
      </w:r>
      <w:r w:rsidRPr="00476364">
        <w:rPr>
          <w:rFonts w:ascii="Trebuchet MS" w:eastAsia="Times New Roman" w:hAnsi="Trebuchet MS" w:cs="Angsana New"/>
          <w:sz w:val="32"/>
          <w:szCs w:val="24"/>
        </w:rPr>
        <w:t xml:space="preserve">. </w:t>
      </w:r>
      <w:r w:rsidR="00FA1C0A">
        <w:rPr>
          <w:rFonts w:ascii="Trebuchet MS" w:eastAsia="Times New Roman" w:hAnsi="Trebuchet MS" w:cs="Angsana New"/>
          <w:sz w:val="32"/>
          <w:szCs w:val="24"/>
        </w:rPr>
        <w:t xml:space="preserve">You </w:t>
      </w:r>
      <w:proofErr w:type="gramStart"/>
      <w:r w:rsidR="00FA1C0A">
        <w:rPr>
          <w:rFonts w:ascii="Trebuchet MS" w:eastAsia="Times New Roman" w:hAnsi="Trebuchet MS" w:cs="Angsana New"/>
          <w:sz w:val="32"/>
          <w:szCs w:val="24"/>
        </w:rPr>
        <w:t>are allowed to</w:t>
      </w:r>
      <w:proofErr w:type="gramEnd"/>
      <w:r w:rsidR="00FA1C0A">
        <w:rPr>
          <w:rFonts w:ascii="Trebuchet MS" w:eastAsia="Times New Roman" w:hAnsi="Trebuchet MS" w:cs="Angsana New"/>
          <w:sz w:val="32"/>
          <w:szCs w:val="24"/>
        </w:rPr>
        <w:t xml:space="preserve"> talk to the people who have been called for jury duty to make sure they are able to be fair and impartial.</w:t>
      </w:r>
    </w:p>
    <w:p w14:paraId="35581D32" w14:textId="77777777" w:rsidR="004E5687" w:rsidRPr="00476364" w:rsidRDefault="004E5687" w:rsidP="00C742A2">
      <w:pPr>
        <w:spacing w:after="0" w:line="256" w:lineRule="auto"/>
        <w:jc w:val="both"/>
        <w:rPr>
          <w:rFonts w:ascii="Trebuchet MS" w:eastAsia="Times New Roman" w:hAnsi="Trebuchet MS" w:cs="Angsana New"/>
          <w:sz w:val="32"/>
          <w:szCs w:val="24"/>
        </w:rPr>
      </w:pPr>
    </w:p>
    <w:p w14:paraId="6C07498E" w14:textId="1064D5FE" w:rsidR="004B22F7" w:rsidRDefault="004B22F7" w:rsidP="00C742A2">
      <w:pPr>
        <w:spacing w:after="0" w:line="256" w:lineRule="auto"/>
        <w:jc w:val="both"/>
        <w:rPr>
          <w:rFonts w:ascii="Trebuchet MS" w:eastAsia="Times New Roman" w:hAnsi="Trebuchet MS" w:cs="Angsana New"/>
          <w:sz w:val="32"/>
          <w:szCs w:val="24"/>
        </w:rPr>
      </w:pPr>
      <w:r w:rsidRPr="00476364">
        <w:rPr>
          <w:rFonts w:ascii="Trebuchet MS" w:eastAsia="Times New Roman" w:hAnsi="Trebuchet MS" w:cs="Angsana New"/>
          <w:sz w:val="32"/>
          <w:szCs w:val="24"/>
        </w:rPr>
        <w:t xml:space="preserve">Next, you </w:t>
      </w:r>
      <w:r w:rsidR="00FA1C0A">
        <w:rPr>
          <w:rFonts w:ascii="Trebuchet MS" w:eastAsia="Times New Roman" w:hAnsi="Trebuchet MS" w:cs="Angsana New"/>
          <w:sz w:val="32"/>
          <w:szCs w:val="24"/>
        </w:rPr>
        <w:t xml:space="preserve">may </w:t>
      </w:r>
      <w:r w:rsidRPr="00476364">
        <w:rPr>
          <w:rFonts w:ascii="Trebuchet MS" w:eastAsia="Times New Roman" w:hAnsi="Trebuchet MS" w:cs="Angsana New"/>
          <w:sz w:val="32"/>
          <w:szCs w:val="24"/>
        </w:rPr>
        <w:t>give an opening statement if you wish, where you explain to the judge and jury what the case is about.</w:t>
      </w:r>
    </w:p>
    <w:p w14:paraId="0772280D" w14:textId="77777777" w:rsidR="004E5687" w:rsidRPr="00476364" w:rsidRDefault="004E5687" w:rsidP="00C742A2">
      <w:pPr>
        <w:spacing w:after="0" w:line="256" w:lineRule="auto"/>
        <w:jc w:val="both"/>
        <w:rPr>
          <w:rFonts w:ascii="Trebuchet MS" w:eastAsia="Times New Roman" w:hAnsi="Trebuchet MS" w:cs="Angsana New"/>
          <w:sz w:val="32"/>
          <w:szCs w:val="24"/>
        </w:rPr>
      </w:pPr>
    </w:p>
    <w:p w14:paraId="6E9DBC00" w14:textId="773A1C7B" w:rsidR="004B22F7" w:rsidRDefault="004B22F7" w:rsidP="00C742A2">
      <w:pPr>
        <w:spacing w:after="0" w:line="256" w:lineRule="auto"/>
        <w:jc w:val="both"/>
        <w:rPr>
          <w:rFonts w:ascii="Trebuchet MS" w:eastAsia="Times New Roman" w:hAnsi="Trebuchet MS" w:cs="Angsana New"/>
          <w:sz w:val="32"/>
          <w:szCs w:val="24"/>
        </w:rPr>
      </w:pPr>
      <w:r w:rsidRPr="00476364">
        <w:rPr>
          <w:rFonts w:ascii="Trebuchet MS" w:eastAsia="Times New Roman" w:hAnsi="Trebuchet MS" w:cs="Angsana New"/>
          <w:sz w:val="32"/>
          <w:szCs w:val="24"/>
        </w:rPr>
        <w:t xml:space="preserve">After that, you </w:t>
      </w:r>
      <w:r w:rsidR="00FA1C0A">
        <w:rPr>
          <w:rFonts w:ascii="Trebuchet MS" w:eastAsia="Times New Roman" w:hAnsi="Trebuchet MS" w:cs="Angsana New"/>
          <w:sz w:val="32"/>
          <w:szCs w:val="24"/>
        </w:rPr>
        <w:t>may testify</w:t>
      </w:r>
      <w:r w:rsidR="00F1028C">
        <w:rPr>
          <w:rFonts w:ascii="Trebuchet MS" w:eastAsia="Times New Roman" w:hAnsi="Trebuchet MS" w:cs="Angsana New"/>
          <w:sz w:val="32"/>
          <w:szCs w:val="24"/>
        </w:rPr>
        <w:t xml:space="preserve"> (tell your side of the story under oath)</w:t>
      </w:r>
      <w:r w:rsidR="00FA1C0A">
        <w:rPr>
          <w:rFonts w:ascii="Trebuchet MS" w:eastAsia="Times New Roman" w:hAnsi="Trebuchet MS" w:cs="Angsana New"/>
          <w:sz w:val="32"/>
          <w:szCs w:val="24"/>
        </w:rPr>
        <w:t xml:space="preserve"> and present any evidence you may have, such as photos, notices, </w:t>
      </w:r>
      <w:r w:rsidR="00FA1C0A">
        <w:rPr>
          <w:rFonts w:ascii="Trebuchet MS" w:eastAsia="Times New Roman" w:hAnsi="Trebuchet MS" w:cs="Angsana New"/>
          <w:sz w:val="32"/>
          <w:szCs w:val="24"/>
        </w:rPr>
        <w:lastRenderedPageBreak/>
        <w:t xml:space="preserve">receipts or any official documents concerning the condition of your residence. You may also </w:t>
      </w:r>
      <w:r w:rsidRPr="00476364">
        <w:rPr>
          <w:rFonts w:ascii="Trebuchet MS" w:eastAsia="Times New Roman" w:hAnsi="Trebuchet MS" w:cs="Angsana New"/>
          <w:sz w:val="32"/>
          <w:szCs w:val="24"/>
        </w:rPr>
        <w:t>call any witnesses</w:t>
      </w:r>
      <w:r w:rsidR="00FA1C0A">
        <w:rPr>
          <w:rFonts w:ascii="Trebuchet MS" w:eastAsia="Times New Roman" w:hAnsi="Trebuchet MS" w:cs="Angsana New"/>
          <w:sz w:val="32"/>
          <w:szCs w:val="24"/>
        </w:rPr>
        <w:t xml:space="preserve"> (such as a housing inspector)</w:t>
      </w:r>
      <w:r w:rsidRPr="00476364">
        <w:rPr>
          <w:rFonts w:ascii="Trebuchet MS" w:eastAsia="Times New Roman" w:hAnsi="Trebuchet MS" w:cs="Angsana New"/>
          <w:sz w:val="32"/>
          <w:szCs w:val="24"/>
        </w:rPr>
        <w:t xml:space="preserve"> </w:t>
      </w:r>
      <w:r w:rsidR="00FA1C0A">
        <w:rPr>
          <w:rFonts w:ascii="Trebuchet MS" w:eastAsia="Times New Roman" w:hAnsi="Trebuchet MS" w:cs="Angsana New"/>
          <w:sz w:val="32"/>
          <w:szCs w:val="24"/>
        </w:rPr>
        <w:t xml:space="preserve">to testify </w:t>
      </w:r>
      <w:r w:rsidRPr="00476364">
        <w:rPr>
          <w:rFonts w:ascii="Trebuchet MS" w:eastAsia="Times New Roman" w:hAnsi="Trebuchet MS" w:cs="Angsana New"/>
          <w:sz w:val="32"/>
          <w:szCs w:val="24"/>
        </w:rPr>
        <w:t xml:space="preserve">and ask them questions so they can </w:t>
      </w:r>
      <w:r w:rsidR="00FA1C0A">
        <w:rPr>
          <w:rFonts w:ascii="Trebuchet MS" w:eastAsia="Times New Roman" w:hAnsi="Trebuchet MS" w:cs="Angsana New"/>
          <w:sz w:val="32"/>
          <w:szCs w:val="24"/>
        </w:rPr>
        <w:t xml:space="preserve">explain what they know </w:t>
      </w:r>
      <w:r w:rsidRPr="00476364">
        <w:rPr>
          <w:rFonts w:ascii="Trebuchet MS" w:eastAsia="Times New Roman" w:hAnsi="Trebuchet MS" w:cs="Angsana New"/>
          <w:sz w:val="32"/>
          <w:szCs w:val="24"/>
        </w:rPr>
        <w:t xml:space="preserve">to the judge or jury. The </w:t>
      </w:r>
      <w:r w:rsidR="00FA1C0A">
        <w:rPr>
          <w:rFonts w:ascii="Trebuchet MS" w:eastAsia="Times New Roman" w:hAnsi="Trebuchet MS" w:cs="Angsana New"/>
          <w:sz w:val="32"/>
          <w:szCs w:val="24"/>
        </w:rPr>
        <w:t>landlord</w:t>
      </w:r>
      <w:r w:rsidR="004E5687">
        <w:rPr>
          <w:rFonts w:ascii="Trebuchet MS" w:eastAsia="Times New Roman" w:hAnsi="Trebuchet MS" w:cs="Angsana New"/>
          <w:sz w:val="32"/>
          <w:szCs w:val="24"/>
        </w:rPr>
        <w:t xml:space="preserve"> (or their attorney)</w:t>
      </w:r>
      <w:r w:rsidR="00FA1C0A">
        <w:rPr>
          <w:rFonts w:ascii="Trebuchet MS" w:eastAsia="Times New Roman" w:hAnsi="Trebuchet MS" w:cs="Angsana New"/>
          <w:sz w:val="32"/>
          <w:szCs w:val="24"/>
        </w:rPr>
        <w:t xml:space="preserve"> </w:t>
      </w:r>
      <w:r w:rsidRPr="00476364">
        <w:rPr>
          <w:rFonts w:ascii="Trebuchet MS" w:eastAsia="Times New Roman" w:hAnsi="Trebuchet MS" w:cs="Angsana New"/>
          <w:sz w:val="32"/>
          <w:szCs w:val="24"/>
        </w:rPr>
        <w:t xml:space="preserve">will also be able to ask </w:t>
      </w:r>
      <w:r w:rsidR="00FA1C0A">
        <w:rPr>
          <w:rFonts w:ascii="Trebuchet MS" w:eastAsia="Times New Roman" w:hAnsi="Trebuchet MS" w:cs="Angsana New"/>
          <w:sz w:val="32"/>
          <w:szCs w:val="24"/>
        </w:rPr>
        <w:t xml:space="preserve">you and </w:t>
      </w:r>
      <w:r w:rsidRPr="00476364">
        <w:rPr>
          <w:rFonts w:ascii="Trebuchet MS" w:eastAsia="Times New Roman" w:hAnsi="Trebuchet MS" w:cs="Angsana New"/>
          <w:sz w:val="32"/>
          <w:szCs w:val="24"/>
        </w:rPr>
        <w:t>your witnesses questions</w:t>
      </w:r>
      <w:r w:rsidR="00FA1C0A">
        <w:rPr>
          <w:rFonts w:ascii="Trebuchet MS" w:eastAsia="Times New Roman" w:hAnsi="Trebuchet MS" w:cs="Angsana New"/>
          <w:sz w:val="32"/>
          <w:szCs w:val="24"/>
        </w:rPr>
        <w:t xml:space="preserve"> after you testify; this is called </w:t>
      </w:r>
      <w:r w:rsidR="00FA1C0A" w:rsidRPr="00FA1C0A">
        <w:rPr>
          <w:rFonts w:ascii="Trebuchet MS" w:eastAsia="Times New Roman" w:hAnsi="Trebuchet MS" w:cs="Angsana New"/>
          <w:b/>
          <w:bCs/>
          <w:sz w:val="32"/>
          <w:szCs w:val="24"/>
        </w:rPr>
        <w:t>cross-examination</w:t>
      </w:r>
      <w:r w:rsidR="00FA1C0A">
        <w:rPr>
          <w:rFonts w:ascii="Trebuchet MS" w:eastAsia="Times New Roman" w:hAnsi="Trebuchet MS" w:cs="Angsana New"/>
          <w:sz w:val="32"/>
          <w:szCs w:val="24"/>
        </w:rPr>
        <w:t>.</w:t>
      </w:r>
    </w:p>
    <w:p w14:paraId="3BADFF98" w14:textId="77777777" w:rsidR="004E5687" w:rsidRPr="00476364" w:rsidRDefault="004E5687" w:rsidP="00C742A2">
      <w:pPr>
        <w:spacing w:after="0" w:line="256" w:lineRule="auto"/>
        <w:jc w:val="both"/>
        <w:rPr>
          <w:rFonts w:ascii="Trebuchet MS" w:eastAsia="Times New Roman" w:hAnsi="Trebuchet MS" w:cs="Angsana New"/>
          <w:sz w:val="32"/>
          <w:szCs w:val="24"/>
        </w:rPr>
      </w:pPr>
    </w:p>
    <w:p w14:paraId="3442501A" w14:textId="608615F7" w:rsidR="004B22F7" w:rsidRDefault="004B22F7" w:rsidP="00C742A2">
      <w:pPr>
        <w:spacing w:after="0"/>
        <w:jc w:val="both"/>
        <w:rPr>
          <w:sz w:val="32"/>
          <w:szCs w:val="32"/>
        </w:rPr>
      </w:pPr>
      <w:r>
        <w:rPr>
          <w:rFonts w:asciiTheme="majorHAnsi" w:hAnsiTheme="majorHAnsi" w:cs="Angsana New"/>
          <w:sz w:val="32"/>
          <w:szCs w:val="24"/>
        </w:rPr>
        <w:t xml:space="preserve">Next, the </w:t>
      </w:r>
      <w:r w:rsidR="00FA1C0A">
        <w:rPr>
          <w:rFonts w:asciiTheme="majorHAnsi" w:hAnsiTheme="majorHAnsi" w:cs="Angsana New"/>
          <w:sz w:val="32"/>
          <w:szCs w:val="24"/>
        </w:rPr>
        <w:t>landlord may p</w:t>
      </w:r>
      <w:r>
        <w:rPr>
          <w:rFonts w:asciiTheme="majorHAnsi" w:hAnsiTheme="majorHAnsi" w:cs="Angsana New"/>
          <w:sz w:val="32"/>
          <w:szCs w:val="24"/>
        </w:rPr>
        <w:t xml:space="preserve">resent any evidence and call any witnesses </w:t>
      </w:r>
      <w:r w:rsidR="00FA1C0A">
        <w:rPr>
          <w:rFonts w:asciiTheme="majorHAnsi" w:hAnsiTheme="majorHAnsi" w:cs="Angsana New"/>
          <w:sz w:val="32"/>
          <w:szCs w:val="24"/>
        </w:rPr>
        <w:t>t</w:t>
      </w:r>
      <w:r>
        <w:rPr>
          <w:rFonts w:asciiTheme="majorHAnsi" w:hAnsiTheme="majorHAnsi" w:cs="Angsana New"/>
          <w:sz w:val="32"/>
          <w:szCs w:val="24"/>
        </w:rPr>
        <w:t xml:space="preserve">hey may have. </w:t>
      </w:r>
      <w:r w:rsidR="00FA1C0A">
        <w:rPr>
          <w:rFonts w:asciiTheme="majorHAnsi" w:hAnsiTheme="majorHAnsi" w:cs="Angsana New"/>
          <w:sz w:val="32"/>
          <w:szCs w:val="24"/>
        </w:rPr>
        <w:t xml:space="preserve">You </w:t>
      </w:r>
      <w:proofErr w:type="gramStart"/>
      <w:r w:rsidR="00FA1C0A">
        <w:rPr>
          <w:rFonts w:asciiTheme="majorHAnsi" w:hAnsiTheme="majorHAnsi" w:cs="Angsana New"/>
          <w:sz w:val="32"/>
          <w:szCs w:val="24"/>
        </w:rPr>
        <w:t>are allowed to</w:t>
      </w:r>
      <w:proofErr w:type="gramEnd"/>
      <w:r w:rsidR="00FA1C0A">
        <w:rPr>
          <w:rFonts w:asciiTheme="majorHAnsi" w:hAnsiTheme="majorHAnsi" w:cs="Angsana New"/>
          <w:sz w:val="32"/>
          <w:szCs w:val="24"/>
        </w:rPr>
        <w:t xml:space="preserve"> </w:t>
      </w:r>
      <w:r>
        <w:rPr>
          <w:rFonts w:asciiTheme="majorHAnsi" w:hAnsiTheme="majorHAnsi" w:cs="Angsana New"/>
          <w:sz w:val="32"/>
          <w:szCs w:val="24"/>
        </w:rPr>
        <w:t xml:space="preserve">ask questions of </w:t>
      </w:r>
      <w:r w:rsidR="00FA1C0A">
        <w:rPr>
          <w:rFonts w:asciiTheme="majorHAnsi" w:hAnsiTheme="majorHAnsi" w:cs="Angsana New"/>
          <w:sz w:val="32"/>
          <w:szCs w:val="24"/>
        </w:rPr>
        <w:t xml:space="preserve">the landlord and their </w:t>
      </w:r>
      <w:r>
        <w:rPr>
          <w:rFonts w:asciiTheme="majorHAnsi" w:hAnsiTheme="majorHAnsi" w:cs="Angsana New"/>
          <w:sz w:val="32"/>
          <w:szCs w:val="24"/>
        </w:rPr>
        <w:t xml:space="preserve">witnesses </w:t>
      </w:r>
      <w:r w:rsidR="00FA1C0A">
        <w:rPr>
          <w:rFonts w:asciiTheme="majorHAnsi" w:hAnsiTheme="majorHAnsi" w:cs="Angsana New"/>
          <w:sz w:val="32"/>
          <w:szCs w:val="24"/>
        </w:rPr>
        <w:t xml:space="preserve">on </w:t>
      </w:r>
      <w:r w:rsidRPr="00FA1C0A">
        <w:rPr>
          <w:rFonts w:asciiTheme="majorHAnsi" w:hAnsiTheme="majorHAnsi" w:cs="Angsana New"/>
          <w:bCs/>
          <w:sz w:val="32"/>
          <w:szCs w:val="24"/>
        </w:rPr>
        <w:t>cross-examination</w:t>
      </w:r>
      <w:r w:rsidR="00FA1C0A">
        <w:rPr>
          <w:rFonts w:asciiTheme="majorHAnsi" w:hAnsiTheme="majorHAnsi" w:cs="Angsana New"/>
          <w:sz w:val="32"/>
          <w:szCs w:val="24"/>
        </w:rPr>
        <w:t xml:space="preserve"> as long as they relate to the facts of the case. You should </w:t>
      </w:r>
      <w:r>
        <w:rPr>
          <w:sz w:val="32"/>
          <w:szCs w:val="32"/>
        </w:rPr>
        <w:t xml:space="preserve">remain calm, polite, and respectful of the court process, even if you disagree with what </w:t>
      </w:r>
      <w:r w:rsidR="00FA1C0A">
        <w:rPr>
          <w:sz w:val="32"/>
          <w:szCs w:val="32"/>
        </w:rPr>
        <w:t xml:space="preserve">other witnesses </w:t>
      </w:r>
      <w:r>
        <w:rPr>
          <w:sz w:val="32"/>
          <w:szCs w:val="32"/>
        </w:rPr>
        <w:t>say.</w:t>
      </w:r>
    </w:p>
    <w:p w14:paraId="13058BAF" w14:textId="77777777" w:rsidR="002E1B7B" w:rsidRDefault="002E1B7B" w:rsidP="00C742A2">
      <w:pPr>
        <w:spacing w:after="0"/>
        <w:jc w:val="both"/>
        <w:rPr>
          <w:rFonts w:asciiTheme="majorHAnsi" w:hAnsiTheme="majorHAnsi" w:cs="Angsana New"/>
          <w:sz w:val="32"/>
          <w:szCs w:val="24"/>
        </w:rPr>
      </w:pPr>
    </w:p>
    <w:p w14:paraId="6F07B1E9" w14:textId="1D33347A" w:rsidR="004B22F7" w:rsidRDefault="004B22F7" w:rsidP="00C742A2">
      <w:pPr>
        <w:spacing w:after="0"/>
        <w:jc w:val="both"/>
        <w:rPr>
          <w:rFonts w:asciiTheme="majorHAnsi" w:hAnsiTheme="majorHAnsi" w:cs="Angsana New"/>
          <w:sz w:val="32"/>
          <w:szCs w:val="24"/>
        </w:rPr>
      </w:pPr>
      <w:r>
        <w:rPr>
          <w:rFonts w:asciiTheme="majorHAnsi" w:hAnsiTheme="majorHAnsi" w:cs="Angsana New"/>
          <w:sz w:val="32"/>
          <w:szCs w:val="24"/>
        </w:rPr>
        <w:t xml:space="preserve">Finally, </w:t>
      </w:r>
      <w:r w:rsidR="00FA1C0A">
        <w:rPr>
          <w:rFonts w:asciiTheme="majorHAnsi" w:hAnsiTheme="majorHAnsi" w:cs="Angsana New"/>
          <w:sz w:val="32"/>
          <w:szCs w:val="24"/>
        </w:rPr>
        <w:t xml:space="preserve">after the testimony ends, </w:t>
      </w:r>
      <w:r>
        <w:rPr>
          <w:rFonts w:asciiTheme="majorHAnsi" w:hAnsiTheme="majorHAnsi" w:cs="Angsana New"/>
          <w:sz w:val="32"/>
          <w:szCs w:val="24"/>
        </w:rPr>
        <w:t xml:space="preserve">each side </w:t>
      </w:r>
      <w:r w:rsidR="00FA1C0A">
        <w:rPr>
          <w:rFonts w:asciiTheme="majorHAnsi" w:hAnsiTheme="majorHAnsi" w:cs="Angsana New"/>
          <w:sz w:val="32"/>
          <w:szCs w:val="24"/>
        </w:rPr>
        <w:t xml:space="preserve">may </w:t>
      </w:r>
      <w:r>
        <w:rPr>
          <w:rFonts w:asciiTheme="majorHAnsi" w:hAnsiTheme="majorHAnsi" w:cs="Angsana New"/>
          <w:sz w:val="32"/>
          <w:szCs w:val="24"/>
        </w:rPr>
        <w:t xml:space="preserve">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xml:space="preserve">, </w:t>
      </w:r>
      <w:r w:rsidR="00FA1C0A">
        <w:rPr>
          <w:rFonts w:asciiTheme="majorHAnsi" w:hAnsiTheme="majorHAnsi" w:cs="Angsana New"/>
          <w:sz w:val="32"/>
          <w:szCs w:val="24"/>
        </w:rPr>
        <w:t xml:space="preserve">in which each side </w:t>
      </w:r>
      <w:r>
        <w:rPr>
          <w:rFonts w:asciiTheme="majorHAnsi" w:hAnsiTheme="majorHAnsi" w:cs="Angsana New"/>
          <w:sz w:val="32"/>
          <w:szCs w:val="24"/>
        </w:rPr>
        <w:t>explain</w:t>
      </w:r>
      <w:r w:rsidR="00FA1C0A">
        <w:rPr>
          <w:rFonts w:asciiTheme="majorHAnsi" w:hAnsiTheme="majorHAnsi" w:cs="Angsana New"/>
          <w:sz w:val="32"/>
          <w:szCs w:val="24"/>
        </w:rPr>
        <w:t>s</w:t>
      </w:r>
      <w:r>
        <w:rPr>
          <w:rFonts w:asciiTheme="majorHAnsi" w:hAnsiTheme="majorHAnsi" w:cs="Angsana New"/>
          <w:sz w:val="32"/>
          <w:szCs w:val="24"/>
        </w:rPr>
        <w:t xml:space="preserve"> why </w:t>
      </w:r>
      <w:r w:rsidR="00FA1C0A">
        <w:rPr>
          <w:rFonts w:asciiTheme="majorHAnsi" w:hAnsiTheme="majorHAnsi" w:cs="Angsana New"/>
          <w:sz w:val="32"/>
          <w:szCs w:val="24"/>
        </w:rPr>
        <w:t xml:space="preserve">they </w:t>
      </w:r>
      <w:r>
        <w:rPr>
          <w:rFonts w:asciiTheme="majorHAnsi" w:hAnsiTheme="majorHAnsi" w:cs="Angsana New"/>
          <w:sz w:val="32"/>
          <w:szCs w:val="24"/>
        </w:rPr>
        <w:t xml:space="preserve">think </w:t>
      </w:r>
      <w:r w:rsidR="00FA1C0A">
        <w:rPr>
          <w:rFonts w:asciiTheme="majorHAnsi" w:hAnsiTheme="majorHAnsi" w:cs="Angsana New"/>
          <w:sz w:val="32"/>
          <w:szCs w:val="24"/>
        </w:rPr>
        <w:t xml:space="preserve">they </w:t>
      </w:r>
      <w:r>
        <w:rPr>
          <w:rFonts w:asciiTheme="majorHAnsi" w:hAnsiTheme="majorHAnsi" w:cs="Angsana New"/>
          <w:sz w:val="32"/>
          <w:szCs w:val="24"/>
        </w:rPr>
        <w:t>should win.</w:t>
      </w:r>
    </w:p>
    <w:p w14:paraId="5070EE68" w14:textId="77777777" w:rsidR="004E5687" w:rsidRDefault="004E5687" w:rsidP="00C742A2">
      <w:pPr>
        <w:spacing w:after="0"/>
        <w:jc w:val="both"/>
        <w:rPr>
          <w:rFonts w:asciiTheme="majorHAnsi" w:hAnsiTheme="majorHAnsi" w:cs="Angsana New"/>
          <w:sz w:val="32"/>
          <w:szCs w:val="24"/>
        </w:rPr>
      </w:pPr>
    </w:p>
    <w:p w14:paraId="154127E4" w14:textId="1776ED91" w:rsidR="004B22F7" w:rsidRDefault="004B22F7" w:rsidP="00C742A2">
      <w:pPr>
        <w:spacing w:after="0"/>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or by the judge if there is no jury. The decision will be announced in open court, and a written </w:t>
      </w:r>
      <w:r w:rsidRPr="00E67F0D">
        <w:rPr>
          <w:rFonts w:asciiTheme="majorHAnsi" w:hAnsiTheme="majorHAnsi" w:cs="Angsana New"/>
          <w:b/>
          <w:sz w:val="32"/>
          <w:szCs w:val="24"/>
        </w:rPr>
        <w:t xml:space="preserve">judgment </w:t>
      </w:r>
      <w:r>
        <w:rPr>
          <w:rFonts w:asciiTheme="majorHAnsi" w:hAnsiTheme="majorHAnsi" w:cs="Angsana New"/>
          <w:sz w:val="32"/>
          <w:szCs w:val="24"/>
        </w:rPr>
        <w:t>will be made available.</w:t>
      </w:r>
    </w:p>
    <w:p w14:paraId="488488BA" w14:textId="1F7E1220" w:rsidR="004E5687" w:rsidRPr="000B19A2" w:rsidRDefault="004E5687" w:rsidP="00C742A2">
      <w:pPr>
        <w:spacing w:after="0"/>
        <w:jc w:val="both"/>
        <w:rPr>
          <w:rFonts w:asciiTheme="majorHAnsi" w:hAnsiTheme="majorHAnsi" w:cs="Angsana New"/>
          <w:sz w:val="44"/>
          <w:szCs w:val="44"/>
        </w:rPr>
      </w:pPr>
    </w:p>
    <w:p w14:paraId="428A2533" w14:textId="66EA27B5" w:rsidR="004E5687" w:rsidRDefault="004E5687" w:rsidP="00C742A2">
      <w:pPr>
        <w:spacing w:after="0"/>
        <w:jc w:val="both"/>
        <w:rPr>
          <w:rFonts w:asciiTheme="majorHAnsi" w:hAnsiTheme="majorHAnsi" w:cs="Angsana New"/>
          <w:b/>
          <w:bCs/>
          <w:sz w:val="44"/>
          <w:szCs w:val="44"/>
          <w:u w:val="single"/>
        </w:rPr>
      </w:pPr>
      <w:r>
        <w:rPr>
          <w:rFonts w:asciiTheme="majorHAnsi" w:hAnsiTheme="majorHAnsi" w:cs="Angsana New"/>
          <w:b/>
          <w:bCs/>
          <w:sz w:val="44"/>
          <w:szCs w:val="44"/>
          <w:u w:val="single"/>
        </w:rPr>
        <w:t>What May the Judgment Include?</w:t>
      </w:r>
    </w:p>
    <w:p w14:paraId="40024A0F" w14:textId="7782998F" w:rsidR="004E5687" w:rsidRDefault="004E5687" w:rsidP="00C742A2">
      <w:pPr>
        <w:spacing w:after="0"/>
        <w:jc w:val="both"/>
        <w:rPr>
          <w:rFonts w:asciiTheme="majorHAnsi" w:hAnsiTheme="majorHAnsi" w:cs="Angsana New"/>
          <w:sz w:val="32"/>
          <w:szCs w:val="32"/>
        </w:rPr>
      </w:pPr>
      <w:r>
        <w:rPr>
          <w:rFonts w:asciiTheme="majorHAnsi" w:hAnsiTheme="majorHAnsi" w:cs="Angsana New"/>
          <w:sz w:val="32"/>
          <w:szCs w:val="32"/>
        </w:rPr>
        <w:t>In a repair and remedy case the judgment may:</w:t>
      </w:r>
    </w:p>
    <w:p w14:paraId="6849F4D7" w14:textId="7842B98A" w:rsidR="004E5687" w:rsidRDefault="004E5687" w:rsidP="00C742A2">
      <w:pPr>
        <w:spacing w:after="0"/>
        <w:jc w:val="both"/>
        <w:rPr>
          <w:rFonts w:asciiTheme="majorHAnsi" w:hAnsiTheme="majorHAnsi" w:cs="Angsana New"/>
          <w:sz w:val="32"/>
          <w:szCs w:val="32"/>
        </w:rPr>
      </w:pPr>
    </w:p>
    <w:p w14:paraId="32D4D061" w14:textId="04105786" w:rsidR="004E5687" w:rsidRDefault="004E5687" w:rsidP="004E5687">
      <w:pPr>
        <w:pStyle w:val="ListParagraph"/>
        <w:numPr>
          <w:ilvl w:val="0"/>
          <w:numId w:val="47"/>
        </w:numPr>
        <w:spacing w:after="0"/>
        <w:jc w:val="both"/>
        <w:rPr>
          <w:rFonts w:asciiTheme="majorHAnsi" w:hAnsiTheme="majorHAnsi" w:cs="Angsana New"/>
          <w:sz w:val="32"/>
          <w:szCs w:val="32"/>
        </w:rPr>
      </w:pPr>
      <w:r>
        <w:rPr>
          <w:rFonts w:asciiTheme="majorHAnsi" w:hAnsiTheme="majorHAnsi" w:cs="Angsana New"/>
          <w:sz w:val="32"/>
          <w:szCs w:val="32"/>
        </w:rPr>
        <w:t>Order the landlord to take reasonable action to repair or remedy the condition;</w:t>
      </w:r>
    </w:p>
    <w:p w14:paraId="01FA5F0A" w14:textId="77777777" w:rsidR="004E5687" w:rsidRDefault="004E5687" w:rsidP="004E5687">
      <w:pPr>
        <w:pStyle w:val="ListParagraph"/>
        <w:spacing w:after="0"/>
        <w:jc w:val="both"/>
        <w:rPr>
          <w:rFonts w:asciiTheme="majorHAnsi" w:hAnsiTheme="majorHAnsi" w:cs="Angsana New"/>
          <w:sz w:val="32"/>
          <w:szCs w:val="32"/>
        </w:rPr>
      </w:pPr>
    </w:p>
    <w:p w14:paraId="4E9D4FEF" w14:textId="67D5C62A" w:rsidR="004E5687" w:rsidRDefault="004E5687" w:rsidP="004E5687">
      <w:pPr>
        <w:pStyle w:val="ListParagraph"/>
        <w:numPr>
          <w:ilvl w:val="0"/>
          <w:numId w:val="47"/>
        </w:numPr>
        <w:spacing w:after="0"/>
        <w:jc w:val="both"/>
        <w:rPr>
          <w:rFonts w:asciiTheme="majorHAnsi" w:hAnsiTheme="majorHAnsi" w:cs="Angsana New"/>
          <w:sz w:val="32"/>
          <w:szCs w:val="32"/>
        </w:rPr>
      </w:pPr>
      <w:r>
        <w:rPr>
          <w:rFonts w:asciiTheme="majorHAnsi" w:hAnsiTheme="majorHAnsi" w:cs="Angsana New"/>
          <w:sz w:val="32"/>
          <w:szCs w:val="32"/>
        </w:rPr>
        <w:t>Order a reduction in your rent, from the date of the first repair notice, in proportion to the reduced rental value resulting from the condition until the condition is repaired;</w:t>
      </w:r>
    </w:p>
    <w:p w14:paraId="0F2038DD" w14:textId="24F25911" w:rsidR="004E5687" w:rsidRDefault="004E5687" w:rsidP="004E5687">
      <w:pPr>
        <w:pStyle w:val="ListParagraph"/>
        <w:numPr>
          <w:ilvl w:val="0"/>
          <w:numId w:val="47"/>
        </w:numPr>
        <w:spacing w:after="0"/>
        <w:jc w:val="both"/>
        <w:rPr>
          <w:rFonts w:asciiTheme="majorHAnsi" w:hAnsiTheme="majorHAnsi" w:cs="Angsana New"/>
          <w:sz w:val="32"/>
          <w:szCs w:val="32"/>
        </w:rPr>
      </w:pPr>
      <w:r>
        <w:rPr>
          <w:rFonts w:asciiTheme="majorHAnsi" w:hAnsiTheme="majorHAnsi" w:cs="Angsana New"/>
          <w:sz w:val="32"/>
          <w:szCs w:val="32"/>
        </w:rPr>
        <w:lastRenderedPageBreak/>
        <w:t>Award a civil penalty of one month’s rent plus $500;</w:t>
      </w:r>
    </w:p>
    <w:p w14:paraId="0928EF48" w14:textId="77777777" w:rsidR="004E5687" w:rsidRPr="004E5687" w:rsidRDefault="004E5687" w:rsidP="004E5687">
      <w:pPr>
        <w:pStyle w:val="ListParagraph"/>
        <w:rPr>
          <w:rFonts w:asciiTheme="majorHAnsi" w:hAnsiTheme="majorHAnsi" w:cs="Angsana New"/>
          <w:sz w:val="32"/>
          <w:szCs w:val="32"/>
        </w:rPr>
      </w:pPr>
    </w:p>
    <w:p w14:paraId="004F9C39" w14:textId="2264A3BC" w:rsidR="004E5687" w:rsidRDefault="004E5687" w:rsidP="004E5687">
      <w:pPr>
        <w:pStyle w:val="ListParagraph"/>
        <w:numPr>
          <w:ilvl w:val="0"/>
          <w:numId w:val="47"/>
        </w:numPr>
        <w:spacing w:after="0"/>
        <w:jc w:val="both"/>
        <w:rPr>
          <w:rFonts w:asciiTheme="majorHAnsi" w:hAnsiTheme="majorHAnsi" w:cs="Angsana New"/>
          <w:sz w:val="32"/>
          <w:szCs w:val="32"/>
        </w:rPr>
      </w:pPr>
      <w:r>
        <w:rPr>
          <w:rFonts w:asciiTheme="majorHAnsi" w:hAnsiTheme="majorHAnsi" w:cs="Angsana New"/>
          <w:sz w:val="32"/>
          <w:szCs w:val="32"/>
        </w:rPr>
        <w:t xml:space="preserve">Award </w:t>
      </w:r>
      <w:proofErr w:type="gramStart"/>
      <w:r>
        <w:rPr>
          <w:rFonts w:asciiTheme="majorHAnsi" w:hAnsiTheme="majorHAnsi" w:cs="Angsana New"/>
          <w:sz w:val="32"/>
          <w:szCs w:val="32"/>
        </w:rPr>
        <w:t>you</w:t>
      </w:r>
      <w:proofErr w:type="gramEnd"/>
      <w:r>
        <w:rPr>
          <w:rFonts w:asciiTheme="majorHAnsi" w:hAnsiTheme="majorHAnsi" w:cs="Angsana New"/>
          <w:sz w:val="32"/>
          <w:szCs w:val="32"/>
        </w:rPr>
        <w:t xml:space="preserve"> actual damages (meaning monetary losses you incurred directly as a result of the condition); and</w:t>
      </w:r>
    </w:p>
    <w:p w14:paraId="74C0585E" w14:textId="77777777" w:rsidR="004E5687" w:rsidRPr="004E5687" w:rsidRDefault="004E5687" w:rsidP="004E5687">
      <w:pPr>
        <w:pStyle w:val="ListParagraph"/>
        <w:rPr>
          <w:rFonts w:asciiTheme="majorHAnsi" w:hAnsiTheme="majorHAnsi" w:cs="Angsana New"/>
          <w:sz w:val="32"/>
          <w:szCs w:val="32"/>
        </w:rPr>
      </w:pPr>
    </w:p>
    <w:p w14:paraId="09EA18A6" w14:textId="599F2637" w:rsidR="004E5687" w:rsidRPr="004E5687" w:rsidRDefault="004E5687" w:rsidP="004E5687">
      <w:pPr>
        <w:pStyle w:val="ListParagraph"/>
        <w:numPr>
          <w:ilvl w:val="0"/>
          <w:numId w:val="47"/>
        </w:numPr>
        <w:spacing w:after="0"/>
        <w:jc w:val="both"/>
        <w:rPr>
          <w:rFonts w:asciiTheme="majorHAnsi" w:hAnsiTheme="majorHAnsi" w:cs="Angsana New"/>
          <w:sz w:val="32"/>
          <w:szCs w:val="32"/>
        </w:rPr>
      </w:pPr>
      <w:r>
        <w:rPr>
          <w:rFonts w:asciiTheme="majorHAnsi" w:hAnsiTheme="majorHAnsi" w:cs="Angsana New"/>
          <w:sz w:val="32"/>
          <w:szCs w:val="32"/>
        </w:rPr>
        <w:t>Award court costs and attorney’s fees (if any).</w:t>
      </w:r>
    </w:p>
    <w:p w14:paraId="7FA40D32" w14:textId="77777777" w:rsidR="004B22F7" w:rsidRDefault="004B22F7" w:rsidP="00C742A2">
      <w:pPr>
        <w:spacing w:after="0"/>
        <w:jc w:val="both"/>
        <w:rPr>
          <w:rFonts w:ascii="Trebuchet MS" w:eastAsia="Times New Roman" w:hAnsi="Trebuchet MS" w:cs="Angsana New"/>
          <w:b/>
          <w:sz w:val="44"/>
          <w:szCs w:val="24"/>
          <w:u w:val="single"/>
        </w:rPr>
      </w:pPr>
    </w:p>
    <w:p w14:paraId="539B4048" w14:textId="11AFEF15" w:rsidR="004B22F7" w:rsidRPr="00CC0D19" w:rsidRDefault="004B22F7" w:rsidP="00C742A2">
      <w:pPr>
        <w:spacing w:after="0"/>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 xml:space="preserve">What if the </w:t>
      </w:r>
      <w:r w:rsidR="00D10884">
        <w:rPr>
          <w:rFonts w:ascii="Trebuchet MS" w:eastAsia="Times New Roman" w:hAnsi="Trebuchet MS" w:cs="Angsana New"/>
          <w:b/>
          <w:sz w:val="44"/>
          <w:szCs w:val="24"/>
          <w:u w:val="single"/>
        </w:rPr>
        <w:t xml:space="preserve">Landlord </w:t>
      </w:r>
      <w:r w:rsidRPr="00CC0D19">
        <w:rPr>
          <w:rFonts w:ascii="Trebuchet MS" w:eastAsia="Times New Roman" w:hAnsi="Trebuchet MS" w:cs="Angsana New"/>
          <w:b/>
          <w:sz w:val="44"/>
          <w:szCs w:val="24"/>
          <w:u w:val="single"/>
        </w:rPr>
        <w:t>Doesn’t Appear</w:t>
      </w:r>
      <w:r w:rsidR="00D10884">
        <w:rPr>
          <w:rFonts w:ascii="Trebuchet MS" w:eastAsia="Times New Roman" w:hAnsi="Trebuchet MS" w:cs="Angsana New"/>
          <w:b/>
          <w:sz w:val="44"/>
          <w:szCs w:val="24"/>
          <w:u w:val="single"/>
        </w:rPr>
        <w:t xml:space="preserve"> for Trial</w:t>
      </w:r>
      <w:r w:rsidRPr="00CC0D19">
        <w:rPr>
          <w:rFonts w:ascii="Trebuchet MS" w:eastAsia="Times New Roman" w:hAnsi="Trebuchet MS" w:cs="Angsana New"/>
          <w:b/>
          <w:sz w:val="44"/>
          <w:szCs w:val="24"/>
          <w:u w:val="single"/>
        </w:rPr>
        <w:t>?</w:t>
      </w:r>
    </w:p>
    <w:p w14:paraId="05FDF396" w14:textId="493BCE0B" w:rsidR="004B22F7" w:rsidRDefault="004B22F7" w:rsidP="00C742A2">
      <w:pPr>
        <w:spacing w:after="0"/>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w:t>
      </w:r>
      <w:r w:rsidR="00D10884">
        <w:rPr>
          <w:rFonts w:ascii="Trebuchet MS" w:eastAsia="Times New Roman" w:hAnsi="Trebuchet MS" w:cs="Angsana New"/>
          <w:sz w:val="32"/>
          <w:szCs w:val="24"/>
        </w:rPr>
        <w:t xml:space="preserve">landlord (or someone </w:t>
      </w:r>
      <w:r w:rsidR="007500AA">
        <w:rPr>
          <w:rFonts w:ascii="Trebuchet MS" w:eastAsia="Times New Roman" w:hAnsi="Trebuchet MS" w:cs="Angsana New"/>
          <w:sz w:val="32"/>
          <w:szCs w:val="24"/>
        </w:rPr>
        <w:t xml:space="preserve">appearing for them like a property manager or an attorney) does not show up for the </w:t>
      </w:r>
      <w:r>
        <w:rPr>
          <w:rFonts w:ascii="Trebuchet MS" w:eastAsia="Times New Roman" w:hAnsi="Trebuchet MS" w:cs="Angsana New"/>
          <w:sz w:val="32"/>
          <w:szCs w:val="24"/>
        </w:rPr>
        <w:t xml:space="preserve">trial, the </w:t>
      </w:r>
      <w:r w:rsidR="007500AA">
        <w:rPr>
          <w:rFonts w:ascii="Trebuchet MS" w:eastAsia="Times New Roman" w:hAnsi="Trebuchet MS" w:cs="Angsana New"/>
          <w:sz w:val="32"/>
          <w:szCs w:val="24"/>
        </w:rPr>
        <w:t xml:space="preserve">judge may go ahead and hear your testimony and evidence and if you show that you are entitled to win, the judge will enter a judgment against the landlord. This is known as a default judgment. </w:t>
      </w:r>
    </w:p>
    <w:p w14:paraId="165C5CF5" w14:textId="77777777" w:rsidR="002E1B7B" w:rsidRPr="00CC0D19" w:rsidRDefault="002E1B7B" w:rsidP="00C742A2">
      <w:pPr>
        <w:spacing w:after="0"/>
        <w:jc w:val="both"/>
        <w:rPr>
          <w:rFonts w:ascii="Trebuchet MS" w:eastAsia="Times New Roman" w:hAnsi="Trebuchet MS" w:cs="Angsana New"/>
          <w:sz w:val="32"/>
          <w:szCs w:val="24"/>
        </w:rPr>
      </w:pPr>
    </w:p>
    <w:p w14:paraId="2AF6DC59" w14:textId="25D471BE" w:rsidR="004B22F7" w:rsidRPr="00CC0D19" w:rsidRDefault="004B22F7" w:rsidP="00C742A2">
      <w:pPr>
        <w:spacing w:after="0"/>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To get a default judgment, you will also need to provide the last known address of the defendant to the court in writing, as well as an affidavit stating whether or not the defendant is on active duty in the U.S. military (or that you do not know if they are), and how you know that they are or </w:t>
      </w:r>
      <w:r w:rsidR="007500AA">
        <w:rPr>
          <w:rFonts w:ascii="Trebuchet MS" w:eastAsia="Times New Roman" w:hAnsi="Trebuchet MS" w:cs="Angsana New"/>
          <w:sz w:val="32"/>
          <w:szCs w:val="24"/>
        </w:rPr>
        <w:t xml:space="preserve">are </w:t>
      </w:r>
      <w:r w:rsidRPr="00CC0D19">
        <w:rPr>
          <w:rFonts w:ascii="Trebuchet MS" w:eastAsia="Times New Roman" w:hAnsi="Trebuchet MS" w:cs="Angsana New"/>
          <w:sz w:val="32"/>
          <w:szCs w:val="24"/>
        </w:rPr>
        <w:t>not, or why you do not know if they are.</w:t>
      </w:r>
      <w:r w:rsidR="007500AA">
        <w:rPr>
          <w:rFonts w:ascii="Trebuchet MS" w:eastAsia="Times New Roman" w:hAnsi="Trebuchet MS" w:cs="Angsana New"/>
          <w:sz w:val="32"/>
          <w:szCs w:val="24"/>
        </w:rPr>
        <w:t xml:space="preserve"> </w:t>
      </w:r>
      <w:r w:rsidRPr="00CC0D19">
        <w:rPr>
          <w:rFonts w:ascii="Trebuchet MS" w:eastAsia="Times New Roman" w:hAnsi="Trebuchet MS" w:cs="Angsana New"/>
          <w:sz w:val="32"/>
          <w:szCs w:val="24"/>
        </w:rPr>
        <w:t xml:space="preserve">You can verify military service at </w:t>
      </w:r>
      <w:r w:rsidR="007500AA">
        <w:rPr>
          <w:rFonts w:ascii="Trebuchet MS" w:eastAsia="Times New Roman" w:hAnsi="Trebuchet MS" w:cs="Angsana New"/>
          <w:sz w:val="32"/>
          <w:szCs w:val="24"/>
        </w:rPr>
        <w:t xml:space="preserve">this link: </w:t>
      </w:r>
      <w:hyperlink r:id="rId14" w:history="1">
        <w:r w:rsidR="004F4682" w:rsidRPr="00C83BD1">
          <w:rPr>
            <w:rStyle w:val="Hyperlink"/>
            <w:rFonts w:ascii="Trebuchet MS" w:eastAsia="Times New Roman" w:hAnsi="Trebuchet MS" w:cs="Angsana New"/>
            <w:sz w:val="32"/>
            <w:szCs w:val="24"/>
          </w:rPr>
          <w:t>https://scra.dmdc.osd.mil/</w:t>
        </w:r>
      </w:hyperlink>
      <w:r w:rsidRPr="00CC0D19">
        <w:rPr>
          <w:rFonts w:ascii="Trebuchet MS" w:eastAsia="Times New Roman" w:hAnsi="Trebuchet MS" w:cs="Angsana New"/>
          <w:sz w:val="32"/>
          <w:szCs w:val="24"/>
        </w:rPr>
        <w:t>.</w:t>
      </w:r>
    </w:p>
    <w:p w14:paraId="5B7011D4" w14:textId="0AC17862" w:rsidR="004B22F7" w:rsidRDefault="004B22F7" w:rsidP="00C742A2">
      <w:pPr>
        <w:spacing w:after="0"/>
        <w:jc w:val="both"/>
        <w:rPr>
          <w:rFonts w:ascii="Trebuchet MS" w:eastAsia="Times New Roman" w:hAnsi="Trebuchet MS" w:cs="Angsana New"/>
          <w:sz w:val="44"/>
          <w:szCs w:val="44"/>
        </w:rPr>
      </w:pPr>
    </w:p>
    <w:p w14:paraId="3B3408B7" w14:textId="5876AB8F" w:rsidR="00D15B60" w:rsidRDefault="00D15B60" w:rsidP="00C742A2">
      <w:pPr>
        <w:spacing w:after="0"/>
        <w:jc w:val="both"/>
        <w:rPr>
          <w:rFonts w:ascii="Trebuchet MS" w:eastAsia="Times New Roman" w:hAnsi="Trebuchet MS" w:cs="Angsana New"/>
          <w:b/>
          <w:bCs/>
          <w:sz w:val="44"/>
          <w:szCs w:val="44"/>
          <w:u w:val="single"/>
        </w:rPr>
      </w:pPr>
      <w:r>
        <w:rPr>
          <w:rFonts w:ascii="Trebuchet MS" w:eastAsia="Times New Roman" w:hAnsi="Trebuchet MS" w:cs="Angsana New"/>
          <w:b/>
          <w:bCs/>
          <w:sz w:val="44"/>
          <w:szCs w:val="44"/>
          <w:u w:val="single"/>
        </w:rPr>
        <w:t xml:space="preserve">What Happens if the Landlord Doesn’t Comply </w:t>
      </w:r>
      <w:proofErr w:type="gramStart"/>
      <w:r>
        <w:rPr>
          <w:rFonts w:ascii="Trebuchet MS" w:eastAsia="Times New Roman" w:hAnsi="Trebuchet MS" w:cs="Angsana New"/>
          <w:b/>
          <w:bCs/>
          <w:sz w:val="44"/>
          <w:szCs w:val="44"/>
          <w:u w:val="single"/>
        </w:rPr>
        <w:t>With</w:t>
      </w:r>
      <w:proofErr w:type="gramEnd"/>
      <w:r>
        <w:rPr>
          <w:rFonts w:ascii="Trebuchet MS" w:eastAsia="Times New Roman" w:hAnsi="Trebuchet MS" w:cs="Angsana New"/>
          <w:b/>
          <w:bCs/>
          <w:sz w:val="44"/>
          <w:szCs w:val="44"/>
          <w:u w:val="single"/>
        </w:rPr>
        <w:t xml:space="preserve"> the Court’s Order?</w:t>
      </w:r>
    </w:p>
    <w:p w14:paraId="6EDAABAF" w14:textId="7066D820" w:rsidR="00D15B60" w:rsidRDefault="00D15B60" w:rsidP="00C742A2">
      <w:pPr>
        <w:spacing w:after="0"/>
        <w:jc w:val="both"/>
        <w:rPr>
          <w:rFonts w:ascii="Trebuchet MS" w:eastAsia="Times New Roman" w:hAnsi="Trebuchet MS" w:cs="Angsana New"/>
          <w:sz w:val="32"/>
          <w:szCs w:val="32"/>
        </w:rPr>
      </w:pPr>
      <w:r>
        <w:rPr>
          <w:rFonts w:ascii="Trebuchet MS" w:eastAsia="Times New Roman" w:hAnsi="Trebuchet MS" w:cs="Angsana New"/>
          <w:sz w:val="32"/>
          <w:szCs w:val="32"/>
        </w:rPr>
        <w:t>If the landlord fails to comply with an order to repair or remedy a condition or to reduce your rent, you may ask the judge to hold the landlord in contempt of court. If the judge agrees</w:t>
      </w:r>
      <w:r w:rsidR="002E1B7B">
        <w:rPr>
          <w:rFonts w:ascii="Trebuchet MS" w:eastAsia="Times New Roman" w:hAnsi="Trebuchet MS" w:cs="Angsana New"/>
          <w:sz w:val="32"/>
          <w:szCs w:val="32"/>
        </w:rPr>
        <w:t>,</w:t>
      </w:r>
      <w:r>
        <w:rPr>
          <w:rFonts w:ascii="Trebuchet MS" w:eastAsia="Times New Roman" w:hAnsi="Trebuchet MS" w:cs="Angsana New"/>
          <w:sz w:val="32"/>
          <w:szCs w:val="32"/>
        </w:rPr>
        <w:t xml:space="preserve"> the landlord could be subject to a fine of up to $100 and/or up to three days in jail. </w:t>
      </w:r>
    </w:p>
    <w:p w14:paraId="239A3B8F" w14:textId="6EEBA208" w:rsidR="00D15B60" w:rsidRPr="00D15B60" w:rsidRDefault="00D15B60" w:rsidP="00C742A2">
      <w:pPr>
        <w:spacing w:after="0"/>
        <w:jc w:val="both"/>
        <w:rPr>
          <w:rFonts w:ascii="Trebuchet MS" w:eastAsia="Times New Roman" w:hAnsi="Trebuchet MS" w:cs="Angsana New"/>
          <w:sz w:val="44"/>
          <w:szCs w:val="44"/>
        </w:rPr>
      </w:pPr>
    </w:p>
    <w:p w14:paraId="7568E780" w14:textId="64DEDA2B" w:rsidR="004B22F7" w:rsidRPr="00CC0D19" w:rsidRDefault="00D15B60" w:rsidP="00C742A2">
      <w:pPr>
        <w:spacing w:after="0"/>
        <w:jc w:val="both"/>
        <w:rPr>
          <w:rFonts w:ascii="Trebuchet MS" w:eastAsia="Times New Roman" w:hAnsi="Trebuchet MS" w:cs="Angsana New"/>
          <w:b/>
          <w:sz w:val="44"/>
          <w:szCs w:val="24"/>
          <w:u w:val="single"/>
        </w:rPr>
      </w:pPr>
      <w:r>
        <w:rPr>
          <w:rFonts w:ascii="Trebuchet MS" w:eastAsia="Times New Roman" w:hAnsi="Trebuchet MS" w:cs="Angsana New"/>
          <w:b/>
          <w:sz w:val="44"/>
          <w:szCs w:val="24"/>
          <w:u w:val="single"/>
        </w:rPr>
        <w:lastRenderedPageBreak/>
        <w:t>May I Appeal if I Lose My Case</w:t>
      </w:r>
      <w:r w:rsidR="004B22F7" w:rsidRPr="00CC0D19">
        <w:rPr>
          <w:rFonts w:ascii="Trebuchet MS" w:eastAsia="Times New Roman" w:hAnsi="Trebuchet MS" w:cs="Angsana New"/>
          <w:b/>
          <w:sz w:val="44"/>
          <w:szCs w:val="24"/>
          <w:u w:val="single"/>
        </w:rPr>
        <w:t>?</w:t>
      </w:r>
    </w:p>
    <w:p w14:paraId="699A17E0" w14:textId="3975207D" w:rsidR="00D15B60" w:rsidRDefault="00D15B60" w:rsidP="00C742A2">
      <w:pPr>
        <w:spacing w:after="0"/>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Yes. Either side (you or the landlord) may appeal the decision of the justice court by filing a written </w:t>
      </w:r>
      <w:r w:rsidRPr="007B2644">
        <w:rPr>
          <w:rFonts w:ascii="Trebuchet MS" w:eastAsia="Times New Roman" w:hAnsi="Trebuchet MS" w:cs="Angsana New"/>
          <w:b/>
          <w:bCs/>
          <w:sz w:val="32"/>
          <w:szCs w:val="24"/>
        </w:rPr>
        <w:t>notice of appeal</w:t>
      </w:r>
      <w:r>
        <w:rPr>
          <w:rFonts w:ascii="Trebuchet MS" w:eastAsia="Times New Roman" w:hAnsi="Trebuchet MS" w:cs="Angsana New"/>
          <w:sz w:val="32"/>
          <w:szCs w:val="24"/>
        </w:rPr>
        <w:t xml:space="preserve"> with the justice court </w:t>
      </w:r>
      <w:r w:rsidR="007B2644">
        <w:rPr>
          <w:rFonts w:ascii="Trebuchet MS" w:eastAsia="Times New Roman" w:hAnsi="Trebuchet MS" w:cs="Angsana New"/>
          <w:sz w:val="32"/>
          <w:szCs w:val="24"/>
        </w:rPr>
        <w:t xml:space="preserve">within 21 days after the date the judge signs the judgment. The case will then be sent to a county court (in some counties it may go to a district court) and that court will hear the case from the start as if it were a </w:t>
      </w:r>
      <w:proofErr w:type="gramStart"/>
      <w:r w:rsidR="007B2644">
        <w:rPr>
          <w:rFonts w:ascii="Trebuchet MS" w:eastAsia="Times New Roman" w:hAnsi="Trebuchet MS" w:cs="Angsana New"/>
          <w:sz w:val="32"/>
          <w:szCs w:val="24"/>
        </w:rPr>
        <w:t>brand new</w:t>
      </w:r>
      <w:proofErr w:type="gramEnd"/>
      <w:r w:rsidR="007B2644">
        <w:rPr>
          <w:rFonts w:ascii="Trebuchet MS" w:eastAsia="Times New Roman" w:hAnsi="Trebuchet MS" w:cs="Angsana New"/>
          <w:sz w:val="32"/>
          <w:szCs w:val="24"/>
        </w:rPr>
        <w:t xml:space="preserve"> case. If you are the one who is appealing you will have to pay a filing fee in the county court (unless you have filed a Statement of Inability to Afford Payment of Court Costs). Once a notice of appeal is filed</w:t>
      </w:r>
      <w:r w:rsidR="002E1B7B">
        <w:rPr>
          <w:rFonts w:ascii="Trebuchet MS" w:eastAsia="Times New Roman" w:hAnsi="Trebuchet MS" w:cs="Angsana New"/>
          <w:sz w:val="32"/>
          <w:szCs w:val="24"/>
        </w:rPr>
        <w:t>,</w:t>
      </w:r>
      <w:r w:rsidR="007B2644">
        <w:rPr>
          <w:rFonts w:ascii="Trebuchet MS" w:eastAsia="Times New Roman" w:hAnsi="Trebuchet MS" w:cs="Angsana New"/>
          <w:sz w:val="32"/>
          <w:szCs w:val="24"/>
        </w:rPr>
        <w:t xml:space="preserve"> the justice court’s order to repair or remedy a condition or to reduce your rent is put on hold until the case is heard by the county court. </w:t>
      </w:r>
    </w:p>
    <w:p w14:paraId="4791B61B" w14:textId="3C041734" w:rsidR="007B2644" w:rsidRPr="00E80715" w:rsidRDefault="007B2644" w:rsidP="00C742A2">
      <w:pPr>
        <w:spacing w:after="0"/>
        <w:jc w:val="both"/>
        <w:rPr>
          <w:rFonts w:ascii="Trebuchet MS" w:eastAsia="Times New Roman" w:hAnsi="Trebuchet MS" w:cs="Angsana New"/>
          <w:sz w:val="44"/>
          <w:szCs w:val="44"/>
        </w:rPr>
      </w:pPr>
    </w:p>
    <w:p w14:paraId="1586FB2A" w14:textId="6807FCCE" w:rsidR="000D6AD8" w:rsidRPr="005E22C1" w:rsidRDefault="000D6AD8" w:rsidP="00C742A2">
      <w:pPr>
        <w:spacing w:after="0" w:line="240" w:lineRule="auto"/>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5227AB75" w14:textId="69973FF9" w:rsidR="00E042F5" w:rsidRDefault="00E042F5" w:rsidP="00B673AA">
      <w:pPr>
        <w:jc w:val="both"/>
        <w:rPr>
          <w:rFonts w:cs="Angsana New"/>
          <w:sz w:val="32"/>
          <w:szCs w:val="24"/>
        </w:rPr>
      </w:pPr>
      <w:bookmarkStart w:id="5" w:name="_Hlk534966808"/>
      <w:r>
        <w:rPr>
          <w:rFonts w:cs="Angsana New"/>
          <w:sz w:val="32"/>
          <w:szCs w:val="24"/>
        </w:rPr>
        <w:t xml:space="preserve">Texas Lawyer Referral Service - </w:t>
      </w:r>
      <w:r w:rsidRPr="00E042F5">
        <w:rPr>
          <w:rFonts w:cs="Angsana New"/>
          <w:sz w:val="32"/>
          <w:szCs w:val="24"/>
        </w:rPr>
        <w:t>(800) 252-9690</w:t>
      </w:r>
    </w:p>
    <w:p w14:paraId="3DBE4DD6" w14:textId="40FFB3EB" w:rsidR="000D6AD8" w:rsidRDefault="0049235A" w:rsidP="00B673AA">
      <w:pPr>
        <w:jc w:val="both"/>
        <w:rPr>
          <w:rFonts w:cs="Angsana New"/>
          <w:sz w:val="32"/>
          <w:szCs w:val="24"/>
        </w:rPr>
      </w:pPr>
      <w:r>
        <w:rPr>
          <w:rFonts w:cs="Angsana New"/>
          <w:sz w:val="32"/>
          <w:szCs w:val="24"/>
        </w:rPr>
        <w:t>To c</w:t>
      </w:r>
      <w:r w:rsidR="00E042F5" w:rsidRPr="00E042F5">
        <w:rPr>
          <w:rFonts w:cs="Angsana New"/>
          <w:sz w:val="32"/>
          <w:szCs w:val="24"/>
        </w:rPr>
        <w:t xml:space="preserve">heck </w:t>
      </w:r>
      <w:r>
        <w:rPr>
          <w:rFonts w:cs="Angsana New"/>
          <w:sz w:val="32"/>
          <w:szCs w:val="24"/>
        </w:rPr>
        <w:t>military status –</w:t>
      </w:r>
      <w:r w:rsidR="00C61EAA">
        <w:rPr>
          <w:rFonts w:cs="Angsana New"/>
          <w:sz w:val="32"/>
          <w:szCs w:val="24"/>
        </w:rPr>
        <w:t xml:space="preserve"> </w:t>
      </w:r>
      <w:hyperlink r:id="rId15" w:history="1">
        <w:r w:rsidR="00FE3A23" w:rsidRPr="008C5928">
          <w:rPr>
            <w:rStyle w:val="Hyperlink"/>
            <w:rFonts w:cs="Angsana New"/>
            <w:sz w:val="32"/>
            <w:szCs w:val="24"/>
          </w:rPr>
          <w:t>https://scra.dmdc.osd.mil/</w:t>
        </w:r>
      </w:hyperlink>
    </w:p>
    <w:p w14:paraId="7CA1F5CA" w14:textId="7D5D8FD7" w:rsidR="008976DF" w:rsidRDefault="008976DF" w:rsidP="008976DF">
      <w:pPr>
        <w:jc w:val="both"/>
        <w:rPr>
          <w:rFonts w:cs="Angsana New"/>
          <w:sz w:val="32"/>
          <w:szCs w:val="24"/>
        </w:rPr>
      </w:pPr>
      <w:r>
        <w:rPr>
          <w:rFonts w:cs="Angsana New"/>
          <w:sz w:val="32"/>
          <w:szCs w:val="24"/>
        </w:rPr>
        <w:t>Texas Justice Court Training Center information for self-represented litigants</w:t>
      </w:r>
      <w:r w:rsidR="002E1B7B">
        <w:rPr>
          <w:rFonts w:cs="Angsana New"/>
          <w:sz w:val="32"/>
          <w:szCs w:val="24"/>
        </w:rPr>
        <w:t>, including forms</w:t>
      </w:r>
      <w:r>
        <w:rPr>
          <w:rFonts w:cs="Angsana New"/>
          <w:sz w:val="32"/>
          <w:szCs w:val="24"/>
        </w:rPr>
        <w:t xml:space="preserve"> – </w:t>
      </w:r>
      <w:hyperlink r:id="rId16" w:history="1">
        <w:r w:rsidRPr="00E56C4C">
          <w:rPr>
            <w:rStyle w:val="Hyperlink"/>
            <w:rFonts w:cs="Angsana New"/>
            <w:sz w:val="32"/>
            <w:szCs w:val="24"/>
          </w:rPr>
          <w:t>www.tjctc.org/SRL</w:t>
        </w:r>
      </w:hyperlink>
      <w:r>
        <w:rPr>
          <w:rFonts w:cs="Angsana New"/>
          <w:sz w:val="32"/>
          <w:szCs w:val="24"/>
        </w:rPr>
        <w:t xml:space="preserve"> </w:t>
      </w:r>
    </w:p>
    <w:p w14:paraId="2C0ECC2B" w14:textId="1BBF445D" w:rsidR="008976DF" w:rsidRDefault="008976DF" w:rsidP="008976DF">
      <w:pPr>
        <w:jc w:val="both"/>
        <w:rPr>
          <w:rFonts w:cs="Angsana New"/>
          <w:sz w:val="32"/>
          <w:szCs w:val="24"/>
        </w:rPr>
      </w:pPr>
      <w:r>
        <w:rPr>
          <w:rFonts w:cs="Angsana New"/>
          <w:sz w:val="32"/>
          <w:szCs w:val="24"/>
        </w:rPr>
        <w:t xml:space="preserve">Texas Justice Court Training Center Evictions Deskbook at pages 120 – 129 – </w:t>
      </w:r>
      <w:hyperlink r:id="rId17" w:history="1">
        <w:r w:rsidR="002E1B7B" w:rsidRPr="00DA718C">
          <w:rPr>
            <w:rStyle w:val="Hyperlink"/>
            <w:sz w:val="32"/>
            <w:szCs w:val="32"/>
          </w:rPr>
          <w:t>www.tjctc.org/tjctc-resources/Deskbooks.html</w:t>
        </w:r>
      </w:hyperlink>
      <w:r w:rsidR="002E1B7B">
        <w:t xml:space="preserve"> </w:t>
      </w:r>
    </w:p>
    <w:p w14:paraId="5097F1CE" w14:textId="5ECF5F9A" w:rsidR="00E042F5" w:rsidRDefault="00E042F5" w:rsidP="00E042F5">
      <w:pPr>
        <w:jc w:val="both"/>
        <w:rPr>
          <w:rFonts w:cs="Angsana New"/>
          <w:sz w:val="32"/>
          <w:szCs w:val="24"/>
        </w:rPr>
      </w:pPr>
      <w:r>
        <w:rPr>
          <w:rFonts w:cs="Angsana New"/>
          <w:sz w:val="32"/>
          <w:szCs w:val="24"/>
        </w:rPr>
        <w:t xml:space="preserve">Office of Court Administration Self-Represented Litigant Site: </w:t>
      </w:r>
      <w:r>
        <w:rPr>
          <w:rFonts w:cs="Angsana New"/>
          <w:sz w:val="32"/>
          <w:szCs w:val="24"/>
        </w:rPr>
        <w:br/>
      </w:r>
      <w:hyperlink r:id="rId18" w:history="1">
        <w:r w:rsidRPr="00DD2FF0">
          <w:rPr>
            <w:rStyle w:val="Hyperlink"/>
            <w:rFonts w:cs="Angsana New"/>
            <w:sz w:val="32"/>
            <w:szCs w:val="24"/>
          </w:rPr>
          <w:t>www.txcourts.gov/programs-services/self-help/self-represented-litigants/</w:t>
        </w:r>
      </w:hyperlink>
    </w:p>
    <w:p w14:paraId="30B0DAF0" w14:textId="5F54D9EB" w:rsidR="00E042F5" w:rsidRDefault="00E042F5" w:rsidP="00E042F5">
      <w:pPr>
        <w:jc w:val="both"/>
        <w:rPr>
          <w:rFonts w:cs="Angsana New"/>
          <w:sz w:val="32"/>
          <w:szCs w:val="24"/>
        </w:rPr>
      </w:pPr>
      <w:r>
        <w:rPr>
          <w:rFonts w:cs="Angsana New"/>
          <w:sz w:val="32"/>
          <w:szCs w:val="24"/>
        </w:rPr>
        <w:t xml:space="preserve">State Bar of Texas Information, including Legal Information and Low or No-Cost Legal Assistance: </w:t>
      </w:r>
      <w:hyperlink r:id="rId19" w:history="1">
        <w:r w:rsidRPr="00DD2FF0">
          <w:rPr>
            <w:rStyle w:val="Hyperlink"/>
            <w:rFonts w:cs="Angsana New"/>
            <w:sz w:val="32"/>
            <w:szCs w:val="24"/>
          </w:rPr>
          <w:t>www.texasbar.com</w:t>
        </w:r>
      </w:hyperlink>
      <w:r>
        <w:rPr>
          <w:rFonts w:cs="Angsana New"/>
          <w:sz w:val="32"/>
          <w:szCs w:val="24"/>
        </w:rPr>
        <w:t>, and then click on “For The Public.”</w:t>
      </w:r>
    </w:p>
    <w:bookmarkEnd w:id="5"/>
    <w:sectPr w:rsidR="00E042F5" w:rsidSect="00144C57">
      <w:footerReference w:type="default" r:id="rId2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61892" w14:textId="77777777" w:rsidR="00874C44" w:rsidRDefault="00874C44" w:rsidP="00144C57">
      <w:pPr>
        <w:spacing w:after="0" w:line="240" w:lineRule="auto"/>
      </w:pPr>
      <w:r>
        <w:separator/>
      </w:r>
    </w:p>
  </w:endnote>
  <w:endnote w:type="continuationSeparator" w:id="0">
    <w:p w14:paraId="7BF38AAF" w14:textId="77777777" w:rsidR="00874C44" w:rsidRDefault="00874C44"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aAQ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xfoAWgECAADlAwAADgAAAAAAAAAAAAAA&#10;AAAuAgAAZHJzL2Uyb0RvYy54bWxQSwECLQAUAAYACAAAACEAbNUf09kAAAAFAQAADwAAAAAAAAAA&#10;AAAAAABbBAAAZHJzL2Rvd25yZXYueG1sUEsFBgAAAAAEAAQA8wAAAGE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6BAFA" w14:textId="77777777" w:rsidR="00874C44" w:rsidRDefault="00874C44" w:rsidP="00144C57">
      <w:pPr>
        <w:spacing w:after="0" w:line="240" w:lineRule="auto"/>
      </w:pPr>
      <w:r>
        <w:separator/>
      </w:r>
    </w:p>
  </w:footnote>
  <w:footnote w:type="continuationSeparator" w:id="0">
    <w:p w14:paraId="609E4E95" w14:textId="77777777" w:rsidR="00874C44" w:rsidRDefault="00874C44"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0CB5"/>
    <w:multiLevelType w:val="hybridMultilevel"/>
    <w:tmpl w:val="58D2D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550DE"/>
    <w:multiLevelType w:val="hybridMultilevel"/>
    <w:tmpl w:val="17DE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A46C5"/>
    <w:multiLevelType w:val="hybridMultilevel"/>
    <w:tmpl w:val="7C5445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FEE5E19"/>
    <w:multiLevelType w:val="hybridMultilevel"/>
    <w:tmpl w:val="5964E3F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2F142E"/>
    <w:multiLevelType w:val="hybridMultilevel"/>
    <w:tmpl w:val="B4523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A23226"/>
    <w:multiLevelType w:val="hybridMultilevel"/>
    <w:tmpl w:val="3FE8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C77284"/>
    <w:multiLevelType w:val="hybridMultilevel"/>
    <w:tmpl w:val="F72E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B7625"/>
    <w:multiLevelType w:val="hybridMultilevel"/>
    <w:tmpl w:val="718A3AD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454F3"/>
    <w:multiLevelType w:val="hybridMultilevel"/>
    <w:tmpl w:val="99BEABC6"/>
    <w:lvl w:ilvl="0" w:tplc="E0BAD728">
      <w:start w:val="1"/>
      <w:numFmt w:val="decimal"/>
      <w:lvlText w:val="%1."/>
      <w:lvlJc w:val="left"/>
      <w:pPr>
        <w:ind w:left="1080" w:hanging="360"/>
      </w:pPr>
      <w:rPr>
        <w:rFonts w:asciiTheme="minorHAnsi" w:eastAsiaTheme="minorEastAsia"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B906E9"/>
    <w:multiLevelType w:val="hybridMultilevel"/>
    <w:tmpl w:val="CC3CB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13175"/>
    <w:multiLevelType w:val="hybridMultilevel"/>
    <w:tmpl w:val="B0F2C526"/>
    <w:lvl w:ilvl="0" w:tplc="571C3B06">
      <w:start w:val="1"/>
      <w:numFmt w:val="decimal"/>
      <w:lvlText w:val="%1."/>
      <w:lvlJc w:val="left"/>
      <w:pPr>
        <w:ind w:left="1080" w:hanging="360"/>
      </w:pPr>
      <w:rPr>
        <w:rFonts w:asciiTheme="minorHAnsi" w:eastAsiaTheme="minorEastAsia"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027D3"/>
    <w:multiLevelType w:val="hybridMultilevel"/>
    <w:tmpl w:val="0ABA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62E44"/>
    <w:multiLevelType w:val="hybridMultilevel"/>
    <w:tmpl w:val="CF161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265F3"/>
    <w:multiLevelType w:val="hybridMultilevel"/>
    <w:tmpl w:val="EDF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30803"/>
    <w:multiLevelType w:val="hybridMultilevel"/>
    <w:tmpl w:val="F67E0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B44EF9"/>
    <w:multiLevelType w:val="hybridMultilevel"/>
    <w:tmpl w:val="28B2A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9A037B"/>
    <w:multiLevelType w:val="hybridMultilevel"/>
    <w:tmpl w:val="42B8E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C4F83"/>
    <w:multiLevelType w:val="hybridMultilevel"/>
    <w:tmpl w:val="26D0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B354E"/>
    <w:multiLevelType w:val="hybridMultilevel"/>
    <w:tmpl w:val="7454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8A5166"/>
    <w:multiLevelType w:val="hybridMultilevel"/>
    <w:tmpl w:val="E092C3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7F466A57"/>
    <w:multiLevelType w:val="hybridMultilevel"/>
    <w:tmpl w:val="C57EF5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1"/>
  </w:num>
  <w:num w:numId="22">
    <w:abstractNumId w:val="20"/>
  </w:num>
  <w:num w:numId="23">
    <w:abstractNumId w:val="14"/>
  </w:num>
  <w:num w:numId="24">
    <w:abstractNumId w:val="7"/>
  </w:num>
  <w:num w:numId="25">
    <w:abstractNumId w:val="15"/>
  </w:num>
  <w:num w:numId="26">
    <w:abstractNumId w:val="10"/>
  </w:num>
  <w:num w:numId="27">
    <w:abstractNumId w:val="17"/>
  </w:num>
  <w:num w:numId="28">
    <w:abstractNumId w:val="23"/>
  </w:num>
  <w:num w:numId="29">
    <w:abstractNumId w:val="18"/>
  </w:num>
  <w:num w:numId="30">
    <w:abstractNumId w:val="6"/>
  </w:num>
  <w:num w:numId="31">
    <w:abstractNumId w:val="12"/>
  </w:num>
  <w:num w:numId="32">
    <w:abstractNumId w:val="26"/>
  </w:num>
  <w:num w:numId="33">
    <w:abstractNumId w:val="24"/>
  </w:num>
  <w:num w:numId="34">
    <w:abstractNumId w:val="11"/>
  </w:num>
  <w:num w:numId="35">
    <w:abstractNumId w:val="13"/>
  </w:num>
  <w:num w:numId="36">
    <w:abstractNumId w:val="3"/>
  </w:num>
  <w:num w:numId="37">
    <w:abstractNumId w:val="28"/>
  </w:num>
  <w:num w:numId="38">
    <w:abstractNumId w:val="19"/>
  </w:num>
  <w:num w:numId="39">
    <w:abstractNumId w:val="16"/>
  </w:num>
  <w:num w:numId="40">
    <w:abstractNumId w:val="27"/>
  </w:num>
  <w:num w:numId="41">
    <w:abstractNumId w:val="22"/>
  </w:num>
  <w:num w:numId="42">
    <w:abstractNumId w:val="9"/>
  </w:num>
  <w:num w:numId="43">
    <w:abstractNumId w:val="0"/>
  </w:num>
  <w:num w:numId="44">
    <w:abstractNumId w:val="5"/>
  </w:num>
  <w:num w:numId="45">
    <w:abstractNumId w:val="25"/>
  </w:num>
  <w:num w:numId="46">
    <w:abstractNumId w:val="8"/>
  </w:num>
  <w:num w:numId="47">
    <w:abstractNumId w:val="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4797"/>
    <w:rsid w:val="00031C55"/>
    <w:rsid w:val="00036B39"/>
    <w:rsid w:val="0006375E"/>
    <w:rsid w:val="00066928"/>
    <w:rsid w:val="000706C9"/>
    <w:rsid w:val="00072129"/>
    <w:rsid w:val="00077F7B"/>
    <w:rsid w:val="000826A0"/>
    <w:rsid w:val="00083E4E"/>
    <w:rsid w:val="00094620"/>
    <w:rsid w:val="000957CB"/>
    <w:rsid w:val="000B19A2"/>
    <w:rsid w:val="000D14CC"/>
    <w:rsid w:val="000D3F1D"/>
    <w:rsid w:val="000D6AD8"/>
    <w:rsid w:val="00131530"/>
    <w:rsid w:val="001413D0"/>
    <w:rsid w:val="00144C57"/>
    <w:rsid w:val="00147D26"/>
    <w:rsid w:val="001567C1"/>
    <w:rsid w:val="001624C6"/>
    <w:rsid w:val="00176F10"/>
    <w:rsid w:val="00190646"/>
    <w:rsid w:val="00193DDC"/>
    <w:rsid w:val="001B1080"/>
    <w:rsid w:val="001B586F"/>
    <w:rsid w:val="001B6A1E"/>
    <w:rsid w:val="001C6C81"/>
    <w:rsid w:val="001D2219"/>
    <w:rsid w:val="001D2C16"/>
    <w:rsid w:val="001D395B"/>
    <w:rsid w:val="001D5E5F"/>
    <w:rsid w:val="00200B8E"/>
    <w:rsid w:val="00210104"/>
    <w:rsid w:val="00213992"/>
    <w:rsid w:val="00220B09"/>
    <w:rsid w:val="00221B14"/>
    <w:rsid w:val="00253346"/>
    <w:rsid w:val="00271526"/>
    <w:rsid w:val="002776A2"/>
    <w:rsid w:val="002827C7"/>
    <w:rsid w:val="00291EEB"/>
    <w:rsid w:val="002A3499"/>
    <w:rsid w:val="002B3163"/>
    <w:rsid w:val="002C0DF1"/>
    <w:rsid w:val="002E1B7B"/>
    <w:rsid w:val="002E77E6"/>
    <w:rsid w:val="002F6463"/>
    <w:rsid w:val="00302AF6"/>
    <w:rsid w:val="00304A79"/>
    <w:rsid w:val="00310E42"/>
    <w:rsid w:val="00314FDB"/>
    <w:rsid w:val="00325652"/>
    <w:rsid w:val="0033379A"/>
    <w:rsid w:val="00337422"/>
    <w:rsid w:val="00341CC5"/>
    <w:rsid w:val="00342750"/>
    <w:rsid w:val="0035708F"/>
    <w:rsid w:val="0036712B"/>
    <w:rsid w:val="00376C1F"/>
    <w:rsid w:val="00391C8B"/>
    <w:rsid w:val="00394D72"/>
    <w:rsid w:val="00395ED1"/>
    <w:rsid w:val="003A29F4"/>
    <w:rsid w:val="003A3C5B"/>
    <w:rsid w:val="003A5F56"/>
    <w:rsid w:val="003A7903"/>
    <w:rsid w:val="003C04F1"/>
    <w:rsid w:val="003D504D"/>
    <w:rsid w:val="003E05E4"/>
    <w:rsid w:val="003F4D75"/>
    <w:rsid w:val="00402519"/>
    <w:rsid w:val="00406469"/>
    <w:rsid w:val="0043265F"/>
    <w:rsid w:val="004472D0"/>
    <w:rsid w:val="00472643"/>
    <w:rsid w:val="00472EEF"/>
    <w:rsid w:val="00476364"/>
    <w:rsid w:val="004763B4"/>
    <w:rsid w:val="0049235A"/>
    <w:rsid w:val="00497A97"/>
    <w:rsid w:val="004A071A"/>
    <w:rsid w:val="004A0F3E"/>
    <w:rsid w:val="004A17CD"/>
    <w:rsid w:val="004B22A1"/>
    <w:rsid w:val="004B22F7"/>
    <w:rsid w:val="004D343E"/>
    <w:rsid w:val="004E21CD"/>
    <w:rsid w:val="004E3BC9"/>
    <w:rsid w:val="004E5687"/>
    <w:rsid w:val="004F4682"/>
    <w:rsid w:val="00540FDD"/>
    <w:rsid w:val="0054322C"/>
    <w:rsid w:val="005617AC"/>
    <w:rsid w:val="00561E56"/>
    <w:rsid w:val="00570967"/>
    <w:rsid w:val="0058383B"/>
    <w:rsid w:val="00583AC4"/>
    <w:rsid w:val="0058504D"/>
    <w:rsid w:val="005939A2"/>
    <w:rsid w:val="005961E5"/>
    <w:rsid w:val="005A5BFB"/>
    <w:rsid w:val="005C06E8"/>
    <w:rsid w:val="005C7B2F"/>
    <w:rsid w:val="005D3D82"/>
    <w:rsid w:val="005E22C1"/>
    <w:rsid w:val="005E5F6F"/>
    <w:rsid w:val="00616111"/>
    <w:rsid w:val="00631750"/>
    <w:rsid w:val="00632066"/>
    <w:rsid w:val="00664B62"/>
    <w:rsid w:val="00673566"/>
    <w:rsid w:val="00686CD1"/>
    <w:rsid w:val="006C6BFD"/>
    <w:rsid w:val="006D246A"/>
    <w:rsid w:val="00712ABE"/>
    <w:rsid w:val="00713732"/>
    <w:rsid w:val="00735C03"/>
    <w:rsid w:val="007500AA"/>
    <w:rsid w:val="00775F96"/>
    <w:rsid w:val="007762D0"/>
    <w:rsid w:val="00792E8C"/>
    <w:rsid w:val="007A213D"/>
    <w:rsid w:val="007A27F8"/>
    <w:rsid w:val="007B1744"/>
    <w:rsid w:val="007B2644"/>
    <w:rsid w:val="007D27FE"/>
    <w:rsid w:val="007E7B28"/>
    <w:rsid w:val="007F1DE1"/>
    <w:rsid w:val="0080042B"/>
    <w:rsid w:val="00803FD4"/>
    <w:rsid w:val="00823C4A"/>
    <w:rsid w:val="00824D4B"/>
    <w:rsid w:val="00830057"/>
    <w:rsid w:val="00841597"/>
    <w:rsid w:val="00846584"/>
    <w:rsid w:val="00865CEB"/>
    <w:rsid w:val="00873E47"/>
    <w:rsid w:val="00874C44"/>
    <w:rsid w:val="0087675E"/>
    <w:rsid w:val="0088322F"/>
    <w:rsid w:val="008857AA"/>
    <w:rsid w:val="00893914"/>
    <w:rsid w:val="00894350"/>
    <w:rsid w:val="00895679"/>
    <w:rsid w:val="008976DF"/>
    <w:rsid w:val="008C59A9"/>
    <w:rsid w:val="008E606D"/>
    <w:rsid w:val="008F4542"/>
    <w:rsid w:val="0090002D"/>
    <w:rsid w:val="009019B1"/>
    <w:rsid w:val="009047AC"/>
    <w:rsid w:val="00912213"/>
    <w:rsid w:val="0092707C"/>
    <w:rsid w:val="009454CD"/>
    <w:rsid w:val="00947E70"/>
    <w:rsid w:val="00951D51"/>
    <w:rsid w:val="0095332A"/>
    <w:rsid w:val="00964D14"/>
    <w:rsid w:val="0098221E"/>
    <w:rsid w:val="009A0D0F"/>
    <w:rsid w:val="009A2EE2"/>
    <w:rsid w:val="009B19C0"/>
    <w:rsid w:val="009B4E19"/>
    <w:rsid w:val="009B7A19"/>
    <w:rsid w:val="009C430B"/>
    <w:rsid w:val="009C527E"/>
    <w:rsid w:val="009C689B"/>
    <w:rsid w:val="009D255E"/>
    <w:rsid w:val="009D38C9"/>
    <w:rsid w:val="009E0896"/>
    <w:rsid w:val="009E18E6"/>
    <w:rsid w:val="009E5642"/>
    <w:rsid w:val="009E7448"/>
    <w:rsid w:val="009F0088"/>
    <w:rsid w:val="009F4472"/>
    <w:rsid w:val="009F7197"/>
    <w:rsid w:val="00A16CCF"/>
    <w:rsid w:val="00A27955"/>
    <w:rsid w:val="00A4577D"/>
    <w:rsid w:val="00A5164D"/>
    <w:rsid w:val="00A56988"/>
    <w:rsid w:val="00A61655"/>
    <w:rsid w:val="00A94BE4"/>
    <w:rsid w:val="00AA3880"/>
    <w:rsid w:val="00AB120A"/>
    <w:rsid w:val="00AD0A4B"/>
    <w:rsid w:val="00AF3D91"/>
    <w:rsid w:val="00AF558E"/>
    <w:rsid w:val="00B005A7"/>
    <w:rsid w:val="00B00B02"/>
    <w:rsid w:val="00B02A25"/>
    <w:rsid w:val="00B11CE7"/>
    <w:rsid w:val="00B23409"/>
    <w:rsid w:val="00B43413"/>
    <w:rsid w:val="00B43667"/>
    <w:rsid w:val="00B5732B"/>
    <w:rsid w:val="00B673AA"/>
    <w:rsid w:val="00B82548"/>
    <w:rsid w:val="00BA41CD"/>
    <w:rsid w:val="00BA6254"/>
    <w:rsid w:val="00BB1FAD"/>
    <w:rsid w:val="00BC1A9D"/>
    <w:rsid w:val="00BE2FD1"/>
    <w:rsid w:val="00BF3556"/>
    <w:rsid w:val="00BF4BC7"/>
    <w:rsid w:val="00C0129D"/>
    <w:rsid w:val="00C1697F"/>
    <w:rsid w:val="00C20521"/>
    <w:rsid w:val="00C60A0C"/>
    <w:rsid w:val="00C61EAA"/>
    <w:rsid w:val="00C62070"/>
    <w:rsid w:val="00C6460B"/>
    <w:rsid w:val="00C742A2"/>
    <w:rsid w:val="00C74A90"/>
    <w:rsid w:val="00CA7F32"/>
    <w:rsid w:val="00CB49C3"/>
    <w:rsid w:val="00CB559E"/>
    <w:rsid w:val="00CC0D19"/>
    <w:rsid w:val="00CC71B5"/>
    <w:rsid w:val="00CD5816"/>
    <w:rsid w:val="00CD608D"/>
    <w:rsid w:val="00CE3F67"/>
    <w:rsid w:val="00CF0604"/>
    <w:rsid w:val="00CF0A9C"/>
    <w:rsid w:val="00CF1ACA"/>
    <w:rsid w:val="00CF62C6"/>
    <w:rsid w:val="00D10884"/>
    <w:rsid w:val="00D10BCF"/>
    <w:rsid w:val="00D15B60"/>
    <w:rsid w:val="00D51CE1"/>
    <w:rsid w:val="00D82A37"/>
    <w:rsid w:val="00DA355C"/>
    <w:rsid w:val="00DA718C"/>
    <w:rsid w:val="00DC1FDC"/>
    <w:rsid w:val="00DD7BCF"/>
    <w:rsid w:val="00DE3724"/>
    <w:rsid w:val="00DE3730"/>
    <w:rsid w:val="00DE51D3"/>
    <w:rsid w:val="00E00B3D"/>
    <w:rsid w:val="00E042F5"/>
    <w:rsid w:val="00E065E8"/>
    <w:rsid w:val="00E23BD3"/>
    <w:rsid w:val="00E35B76"/>
    <w:rsid w:val="00E6229E"/>
    <w:rsid w:val="00E67F0D"/>
    <w:rsid w:val="00E76BDC"/>
    <w:rsid w:val="00E80715"/>
    <w:rsid w:val="00EA682E"/>
    <w:rsid w:val="00EB2D85"/>
    <w:rsid w:val="00EB3CA1"/>
    <w:rsid w:val="00EB4458"/>
    <w:rsid w:val="00EC1C1B"/>
    <w:rsid w:val="00EC4A2F"/>
    <w:rsid w:val="00EC608F"/>
    <w:rsid w:val="00ED5B63"/>
    <w:rsid w:val="00F0120B"/>
    <w:rsid w:val="00F02A0B"/>
    <w:rsid w:val="00F1028C"/>
    <w:rsid w:val="00F103CF"/>
    <w:rsid w:val="00F1225B"/>
    <w:rsid w:val="00F23B66"/>
    <w:rsid w:val="00F33C72"/>
    <w:rsid w:val="00F462E1"/>
    <w:rsid w:val="00F50567"/>
    <w:rsid w:val="00F67200"/>
    <w:rsid w:val="00F71FC1"/>
    <w:rsid w:val="00F77424"/>
    <w:rsid w:val="00F93641"/>
    <w:rsid w:val="00FA1C0A"/>
    <w:rsid w:val="00FB17BE"/>
    <w:rsid w:val="00FB27EA"/>
    <w:rsid w:val="00FC2F19"/>
    <w:rsid w:val="00FC5FFD"/>
    <w:rsid w:val="00FC75C6"/>
    <w:rsid w:val="00FE3A23"/>
    <w:rsid w:val="00FE65B8"/>
    <w:rsid w:val="00FE7FA2"/>
    <w:rsid w:val="00FF2120"/>
    <w:rsid w:val="00FF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2A3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499"/>
    <w:rPr>
      <w:rFonts w:ascii="Segoe UI" w:hAnsi="Segoe UI" w:cs="Segoe UI"/>
      <w:sz w:val="18"/>
      <w:szCs w:val="18"/>
    </w:rPr>
  </w:style>
  <w:style w:type="character" w:styleId="CommentReference">
    <w:name w:val="annotation reference"/>
    <w:basedOn w:val="DefaultParagraphFont"/>
    <w:uiPriority w:val="99"/>
    <w:semiHidden/>
    <w:unhideWhenUsed/>
    <w:rsid w:val="005E5F6F"/>
    <w:rPr>
      <w:sz w:val="16"/>
      <w:szCs w:val="16"/>
    </w:rPr>
  </w:style>
  <w:style w:type="paragraph" w:styleId="CommentText">
    <w:name w:val="annotation text"/>
    <w:basedOn w:val="Normal"/>
    <w:link w:val="CommentTextChar"/>
    <w:uiPriority w:val="99"/>
    <w:semiHidden/>
    <w:unhideWhenUsed/>
    <w:rsid w:val="005E5F6F"/>
    <w:pPr>
      <w:spacing w:line="240" w:lineRule="auto"/>
    </w:pPr>
    <w:rPr>
      <w:sz w:val="20"/>
      <w:szCs w:val="20"/>
    </w:rPr>
  </w:style>
  <w:style w:type="character" w:customStyle="1" w:styleId="CommentTextChar">
    <w:name w:val="Comment Text Char"/>
    <w:basedOn w:val="DefaultParagraphFont"/>
    <w:link w:val="CommentText"/>
    <w:uiPriority w:val="99"/>
    <w:semiHidden/>
    <w:rsid w:val="005E5F6F"/>
    <w:rPr>
      <w:sz w:val="20"/>
      <w:szCs w:val="20"/>
    </w:rPr>
  </w:style>
  <w:style w:type="paragraph" w:styleId="CommentSubject">
    <w:name w:val="annotation subject"/>
    <w:basedOn w:val="CommentText"/>
    <w:next w:val="CommentText"/>
    <w:link w:val="CommentSubjectChar"/>
    <w:uiPriority w:val="99"/>
    <w:semiHidden/>
    <w:unhideWhenUsed/>
    <w:rsid w:val="005E5F6F"/>
    <w:rPr>
      <w:b/>
      <w:bCs/>
    </w:rPr>
  </w:style>
  <w:style w:type="character" w:customStyle="1" w:styleId="CommentSubjectChar">
    <w:name w:val="Comment Subject Char"/>
    <w:basedOn w:val="CommentTextChar"/>
    <w:link w:val="CommentSubject"/>
    <w:uiPriority w:val="99"/>
    <w:semiHidden/>
    <w:rsid w:val="005E5F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023741">
      <w:bodyDiv w:val="1"/>
      <w:marLeft w:val="0"/>
      <w:marRight w:val="0"/>
      <w:marTop w:val="0"/>
      <w:marBottom w:val="0"/>
      <w:divBdr>
        <w:top w:val="none" w:sz="0" w:space="0" w:color="auto"/>
        <w:left w:val="none" w:sz="0" w:space="0" w:color="auto"/>
        <w:bottom w:val="none" w:sz="0" w:space="0" w:color="auto"/>
        <w:right w:val="none" w:sz="0" w:space="0" w:color="auto"/>
      </w:divBdr>
      <w:divsChild>
        <w:div w:id="1133056609">
          <w:marLeft w:val="0"/>
          <w:marRight w:val="0"/>
          <w:marTop w:val="0"/>
          <w:marBottom w:val="0"/>
          <w:divBdr>
            <w:top w:val="none" w:sz="0" w:space="0" w:color="auto"/>
            <w:left w:val="none" w:sz="0" w:space="0" w:color="auto"/>
            <w:bottom w:val="none" w:sz="0" w:space="0" w:color="auto"/>
            <w:right w:val="none" w:sz="0" w:space="0" w:color="auto"/>
          </w:divBdr>
        </w:div>
        <w:div w:id="672995990">
          <w:marLeft w:val="0"/>
          <w:marRight w:val="0"/>
          <w:marTop w:val="0"/>
          <w:marBottom w:val="0"/>
          <w:divBdr>
            <w:top w:val="none" w:sz="0" w:space="0" w:color="auto"/>
            <w:left w:val="none" w:sz="0" w:space="0" w:color="auto"/>
            <w:bottom w:val="none" w:sz="0" w:space="0" w:color="auto"/>
            <w:right w:val="none" w:sz="0" w:space="0" w:color="auto"/>
          </w:divBdr>
        </w:div>
        <w:div w:id="56900075">
          <w:marLeft w:val="0"/>
          <w:marRight w:val="0"/>
          <w:marTop w:val="0"/>
          <w:marBottom w:val="0"/>
          <w:divBdr>
            <w:top w:val="none" w:sz="0" w:space="0" w:color="auto"/>
            <w:left w:val="none" w:sz="0" w:space="0" w:color="auto"/>
            <w:bottom w:val="none" w:sz="0" w:space="0" w:color="auto"/>
            <w:right w:val="none" w:sz="0" w:space="0" w:color="auto"/>
          </w:divBdr>
        </w:div>
        <w:div w:id="415176842">
          <w:marLeft w:val="0"/>
          <w:marRight w:val="0"/>
          <w:marTop w:val="0"/>
          <w:marBottom w:val="0"/>
          <w:divBdr>
            <w:top w:val="none" w:sz="0" w:space="0" w:color="auto"/>
            <w:left w:val="none" w:sz="0" w:space="0" w:color="auto"/>
            <w:bottom w:val="none" w:sz="0" w:space="0" w:color="auto"/>
            <w:right w:val="none" w:sz="0" w:space="0" w:color="auto"/>
          </w:divBdr>
        </w:div>
        <w:div w:id="1835491980">
          <w:marLeft w:val="0"/>
          <w:marRight w:val="0"/>
          <w:marTop w:val="0"/>
          <w:marBottom w:val="0"/>
          <w:divBdr>
            <w:top w:val="none" w:sz="0" w:space="0" w:color="auto"/>
            <w:left w:val="none" w:sz="0" w:space="0" w:color="auto"/>
            <w:bottom w:val="none" w:sz="0" w:space="0" w:color="auto"/>
            <w:right w:val="none" w:sz="0" w:space="0" w:color="auto"/>
          </w:divBdr>
        </w:div>
        <w:div w:id="1022705849">
          <w:marLeft w:val="0"/>
          <w:marRight w:val="0"/>
          <w:marTop w:val="0"/>
          <w:marBottom w:val="0"/>
          <w:divBdr>
            <w:top w:val="none" w:sz="0" w:space="0" w:color="auto"/>
            <w:left w:val="none" w:sz="0" w:space="0" w:color="auto"/>
            <w:bottom w:val="none" w:sz="0" w:space="0" w:color="auto"/>
            <w:right w:val="none" w:sz="0" w:space="0" w:color="auto"/>
          </w:divBdr>
        </w:div>
        <w:div w:id="326176873">
          <w:marLeft w:val="0"/>
          <w:marRight w:val="0"/>
          <w:marTop w:val="0"/>
          <w:marBottom w:val="0"/>
          <w:divBdr>
            <w:top w:val="none" w:sz="0" w:space="0" w:color="auto"/>
            <w:left w:val="none" w:sz="0" w:space="0" w:color="auto"/>
            <w:bottom w:val="none" w:sz="0" w:space="0" w:color="auto"/>
            <w:right w:val="none" w:sz="0" w:space="0" w:color="auto"/>
          </w:divBdr>
        </w:div>
        <w:div w:id="295455124">
          <w:marLeft w:val="0"/>
          <w:marRight w:val="0"/>
          <w:marTop w:val="0"/>
          <w:marBottom w:val="0"/>
          <w:divBdr>
            <w:top w:val="none" w:sz="0" w:space="0" w:color="auto"/>
            <w:left w:val="none" w:sz="0" w:space="0" w:color="auto"/>
            <w:bottom w:val="none" w:sz="0" w:space="0" w:color="auto"/>
            <w:right w:val="none" w:sz="0" w:space="0" w:color="auto"/>
          </w:divBdr>
        </w:div>
        <w:div w:id="1456631188">
          <w:marLeft w:val="0"/>
          <w:marRight w:val="0"/>
          <w:marTop w:val="0"/>
          <w:marBottom w:val="0"/>
          <w:divBdr>
            <w:top w:val="none" w:sz="0" w:space="0" w:color="auto"/>
            <w:left w:val="none" w:sz="0" w:space="0" w:color="auto"/>
            <w:bottom w:val="none" w:sz="0" w:space="0" w:color="auto"/>
            <w:right w:val="none" w:sz="0" w:space="0" w:color="auto"/>
          </w:divBdr>
        </w:div>
        <w:div w:id="1591620052">
          <w:marLeft w:val="0"/>
          <w:marRight w:val="0"/>
          <w:marTop w:val="0"/>
          <w:marBottom w:val="0"/>
          <w:divBdr>
            <w:top w:val="none" w:sz="0" w:space="0" w:color="auto"/>
            <w:left w:val="none" w:sz="0" w:space="0" w:color="auto"/>
            <w:bottom w:val="none" w:sz="0" w:space="0" w:color="auto"/>
            <w:right w:val="none" w:sz="0" w:space="0" w:color="auto"/>
          </w:divBdr>
        </w:div>
        <w:div w:id="436995457">
          <w:marLeft w:val="0"/>
          <w:marRight w:val="0"/>
          <w:marTop w:val="0"/>
          <w:marBottom w:val="0"/>
          <w:divBdr>
            <w:top w:val="none" w:sz="0" w:space="0" w:color="auto"/>
            <w:left w:val="none" w:sz="0" w:space="0" w:color="auto"/>
            <w:bottom w:val="none" w:sz="0" w:space="0" w:color="auto"/>
            <w:right w:val="none" w:sz="0" w:space="0" w:color="auto"/>
          </w:divBdr>
        </w:div>
      </w:divsChild>
    </w:div>
    <w:div w:id="1139155840">
      <w:bodyDiv w:val="1"/>
      <w:marLeft w:val="0"/>
      <w:marRight w:val="0"/>
      <w:marTop w:val="0"/>
      <w:marBottom w:val="0"/>
      <w:divBdr>
        <w:top w:val="none" w:sz="0" w:space="0" w:color="auto"/>
        <w:left w:val="none" w:sz="0" w:space="0" w:color="auto"/>
        <w:bottom w:val="none" w:sz="0" w:space="0" w:color="auto"/>
        <w:right w:val="none" w:sz="0" w:space="0" w:color="auto"/>
      </w:divBdr>
    </w:div>
    <w:div w:id="1965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jctc.org/SRL" TargetMode="External"/><Relationship Id="rId18" Type="http://schemas.openxmlformats.org/officeDocument/2006/relationships/hyperlink" Target="http://www.txcourts.gov/programs-services/self-help/self-represented-litiga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jctc.org/" TargetMode="External"/><Relationship Id="rId17" Type="http://schemas.openxmlformats.org/officeDocument/2006/relationships/hyperlink" Target="http://www.tjctc.org/tjctc-resources/Deskbooks.html" TargetMode="External"/><Relationship Id="rId2" Type="http://schemas.openxmlformats.org/officeDocument/2006/relationships/numbering" Target="numbering.xml"/><Relationship Id="rId16" Type="http://schemas.openxmlformats.org/officeDocument/2006/relationships/hyperlink" Target="http://www.tjctc.org/SR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ctc.org/" TargetMode="External"/><Relationship Id="rId5" Type="http://schemas.openxmlformats.org/officeDocument/2006/relationships/webSettings" Target="webSettings.xml"/><Relationship Id="rId15" Type="http://schemas.openxmlformats.org/officeDocument/2006/relationships/hyperlink" Target="https://scra.dmdc.osd.mil/" TargetMode="External"/><Relationship Id="rId10" Type="http://schemas.openxmlformats.org/officeDocument/2006/relationships/hyperlink" Target="http://www.tjctc.org/SRL" TargetMode="External"/><Relationship Id="rId19" Type="http://schemas.openxmlformats.org/officeDocument/2006/relationships/hyperlink" Target="http://www.texasbar.com" TargetMode="External"/><Relationship Id="rId4" Type="http://schemas.openxmlformats.org/officeDocument/2006/relationships/settings" Target="settings.xml"/><Relationship Id="rId9" Type="http://schemas.openxmlformats.org/officeDocument/2006/relationships/hyperlink" Target="http://www.tjctc.org/" TargetMode="External"/><Relationship Id="rId14" Type="http://schemas.openxmlformats.org/officeDocument/2006/relationships/hyperlink" Target="https://scra.dmdc.osd.m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D1DB3-A164-4D5D-9B82-EB691DF8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2919</Words>
  <Characters>16641</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Brooks County</cp:lastModifiedBy>
  <cp:revision>2</cp:revision>
  <cp:lastPrinted>2020-09-24T15:42:00Z</cp:lastPrinted>
  <dcterms:created xsi:type="dcterms:W3CDTF">2021-01-26T16:38:00Z</dcterms:created>
  <dcterms:modified xsi:type="dcterms:W3CDTF">2021-01-26T16:38:00Z</dcterms:modified>
</cp:coreProperties>
</file>